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3024"/>
        <w:gridCol w:w="3024"/>
        <w:gridCol w:w="3023"/>
        <w:gridCol w:w="3023"/>
        <w:gridCol w:w="3023"/>
        <w:gridCol w:w="3022"/>
        <w:gridCol w:w="3022"/>
      </w:tblGrid>
      <w:tr w:rsidR="005719F0" w:rsidRPr="005719F0" w14:paraId="4BD29A01" w14:textId="77777777" w:rsidTr="005719F0">
        <w:trPr>
          <w:trHeight w:val="558"/>
        </w:trPr>
        <w:tc>
          <w:tcPr>
            <w:tcW w:w="1423" w:type="dxa"/>
            <w:vMerge w:val="restart"/>
          </w:tcPr>
          <w:p w14:paraId="7989A201" w14:textId="77777777" w:rsidR="005719F0" w:rsidRPr="005719F0" w:rsidRDefault="005719F0" w:rsidP="005719F0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2039313" wp14:editId="2E2DEA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-47625</wp:posOffset>
                  </wp:positionV>
                  <wp:extent cx="581025" cy="581025"/>
                  <wp:effectExtent l="0" t="0" r="0" b="0"/>
                  <wp:wrapTight wrapText="bothSides">
                    <wp:wrapPolygon edited="0">
                      <wp:start x="5666" y="0"/>
                      <wp:lineTo x="0" y="4249"/>
                      <wp:lineTo x="0" y="17705"/>
                      <wp:lineTo x="5666" y="21246"/>
                      <wp:lineTo x="21246" y="21246"/>
                      <wp:lineTo x="21246" y="4249"/>
                      <wp:lineTo x="15580" y="0"/>
                      <wp:lineTo x="5666" y="0"/>
                    </wp:wrapPolygon>
                  </wp:wrapTight>
                  <wp:docPr id="59" name="Picture 59" descr="C:\Users\showard\Downloads\diptfor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oward\Downloads\diptfor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61" w:type="dxa"/>
            <w:gridSpan w:val="7"/>
            <w:shd w:val="clear" w:color="auto" w:fill="auto"/>
            <w:vAlign w:val="center"/>
          </w:tcPr>
          <w:p w14:paraId="30190B48" w14:textId="77777777" w:rsidR="005719F0" w:rsidRPr="005719F0" w:rsidRDefault="005719F0" w:rsidP="005719F0">
            <w:pPr>
              <w:pStyle w:val="TableParagraph"/>
              <w:spacing w:line="248" w:lineRule="exact"/>
              <w:ind w:left="1204" w:right="1185"/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5719F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Progression in </w:t>
            </w:r>
            <w:r w:rsidRPr="005719F0">
              <w:rPr>
                <w:rFonts w:asciiTheme="minorHAnsi" w:hAnsiTheme="minorHAnsi" w:cstheme="minorHAnsi"/>
                <w:b/>
                <w:sz w:val="28"/>
                <w:szCs w:val="28"/>
              </w:rPr>
              <w:t>Writing</w:t>
            </w:r>
            <w:r w:rsidRPr="005719F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– Diptford C of E Primary School</w:t>
            </w:r>
          </w:p>
        </w:tc>
      </w:tr>
      <w:tr w:rsidR="005719F0" w:rsidRPr="005719F0" w14:paraId="03851A8C" w14:textId="77777777" w:rsidTr="005719F0">
        <w:trPr>
          <w:trHeight w:val="400"/>
        </w:trPr>
        <w:tc>
          <w:tcPr>
            <w:tcW w:w="1423" w:type="dxa"/>
            <w:vMerge/>
          </w:tcPr>
          <w:p w14:paraId="696AF1D3" w14:textId="77777777" w:rsidR="005719F0" w:rsidRPr="005719F0" w:rsidRDefault="005719F0">
            <w:pPr>
              <w:pStyle w:val="TableParagraph"/>
              <w:spacing w:line="248" w:lineRule="exact"/>
              <w:ind w:left="443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46CC2736" w14:textId="77777777" w:rsidR="005719F0" w:rsidRPr="005719F0" w:rsidRDefault="005719F0" w:rsidP="005719F0">
            <w:pPr>
              <w:pStyle w:val="TableParagraph"/>
              <w:spacing w:line="248" w:lineRule="exact"/>
              <w:ind w:left="1037" w:right="1028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i/>
                <w:sz w:val="20"/>
                <w:szCs w:val="20"/>
              </w:rPr>
              <w:t>Reception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1090A40" w14:textId="77777777" w:rsidR="005719F0" w:rsidRPr="005719F0" w:rsidRDefault="005719F0" w:rsidP="005719F0">
            <w:pPr>
              <w:pStyle w:val="TableParagraph"/>
              <w:spacing w:line="248" w:lineRule="exact"/>
              <w:ind w:left="1032" w:right="1028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i/>
                <w:sz w:val="20"/>
                <w:szCs w:val="20"/>
              </w:rPr>
              <w:t>Year 1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72DB0599" w14:textId="77777777" w:rsidR="005719F0" w:rsidRPr="005719F0" w:rsidRDefault="005719F0" w:rsidP="005719F0">
            <w:pPr>
              <w:pStyle w:val="TableParagraph"/>
              <w:spacing w:line="248" w:lineRule="exact"/>
              <w:ind w:left="1202" w:right="1191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i/>
                <w:sz w:val="20"/>
                <w:szCs w:val="20"/>
              </w:rPr>
              <w:t>Year 2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5772C24E" w14:textId="77777777" w:rsidR="005719F0" w:rsidRPr="005719F0" w:rsidRDefault="005719F0" w:rsidP="005719F0">
            <w:pPr>
              <w:pStyle w:val="TableParagraph"/>
              <w:spacing w:line="248" w:lineRule="exact"/>
              <w:ind w:left="1201" w:right="119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i/>
                <w:sz w:val="20"/>
                <w:szCs w:val="20"/>
              </w:rPr>
              <w:t>Year 3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689510C3" w14:textId="77777777" w:rsidR="005719F0" w:rsidRPr="005719F0" w:rsidRDefault="005719F0" w:rsidP="005719F0">
            <w:pPr>
              <w:pStyle w:val="TableParagraph"/>
              <w:spacing w:line="248" w:lineRule="exact"/>
              <w:ind w:left="1202" w:right="1191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i/>
                <w:sz w:val="20"/>
                <w:szCs w:val="20"/>
              </w:rPr>
              <w:t>Year 4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9B0EE4B" w14:textId="77777777" w:rsidR="005719F0" w:rsidRPr="005719F0" w:rsidRDefault="005719F0" w:rsidP="005719F0">
            <w:pPr>
              <w:pStyle w:val="TableParagraph"/>
              <w:spacing w:line="248" w:lineRule="exact"/>
              <w:ind w:left="1202" w:right="1187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i/>
                <w:sz w:val="20"/>
                <w:szCs w:val="20"/>
              </w:rPr>
              <w:t>Year 5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3B28AD6" w14:textId="77777777" w:rsidR="005719F0" w:rsidRPr="005719F0" w:rsidRDefault="005719F0" w:rsidP="005719F0">
            <w:pPr>
              <w:pStyle w:val="TableParagraph"/>
              <w:spacing w:line="248" w:lineRule="exact"/>
              <w:ind w:left="1204" w:right="1185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i/>
                <w:sz w:val="20"/>
                <w:szCs w:val="20"/>
              </w:rPr>
              <w:t>Year 6</w:t>
            </w:r>
          </w:p>
        </w:tc>
      </w:tr>
      <w:tr w:rsidR="003139E7" w:rsidRPr="005719F0" w14:paraId="0D278F3E" w14:textId="77777777" w:rsidTr="005719F0">
        <w:trPr>
          <w:trHeight w:val="3417"/>
        </w:trPr>
        <w:tc>
          <w:tcPr>
            <w:tcW w:w="1423" w:type="dxa"/>
            <w:vAlign w:val="center"/>
          </w:tcPr>
          <w:p w14:paraId="2458286E" w14:textId="77777777" w:rsidR="003139E7" w:rsidRPr="005719F0" w:rsidRDefault="0074797B" w:rsidP="005719F0">
            <w:pPr>
              <w:pStyle w:val="TableParagraph"/>
              <w:spacing w:before="1"/>
              <w:ind w:left="107" w:right="30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Spelling – Phonic and whole word</w:t>
            </w:r>
          </w:p>
        </w:tc>
        <w:tc>
          <w:tcPr>
            <w:tcW w:w="3024" w:type="dxa"/>
            <w:shd w:val="clear" w:color="auto" w:fill="FFFFE7"/>
          </w:tcPr>
          <w:p w14:paraId="6513C6F2" w14:textId="77777777" w:rsidR="003139E7" w:rsidRPr="005719F0" w:rsidRDefault="0074797B" w:rsidP="005719F0">
            <w:pPr>
              <w:pStyle w:val="TableParagraph"/>
              <w:spacing w:before="1"/>
              <w:ind w:left="107" w:right="32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their phonic knowledge to write words which match their spoken sounds</w:t>
            </w:r>
          </w:p>
          <w:p w14:paraId="42C41A97" w14:textId="77777777" w:rsidR="003139E7" w:rsidRPr="005719F0" w:rsidRDefault="0074797B" w:rsidP="005719F0">
            <w:pPr>
              <w:pStyle w:val="TableParagraph"/>
              <w:ind w:left="107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some irregular common words</w:t>
            </w:r>
          </w:p>
          <w:p w14:paraId="783CE32D" w14:textId="77777777" w:rsidR="003139E7" w:rsidRPr="005719F0" w:rsidRDefault="0074797B" w:rsidP="005719F0">
            <w:pPr>
              <w:pStyle w:val="TableParagraph"/>
              <w:spacing w:before="1"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some words spelt</w:t>
            </w:r>
            <w:r w:rsidRPr="005719F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correctly</w:t>
            </w:r>
          </w:p>
          <w:p w14:paraId="52E42AC2" w14:textId="77777777" w:rsidR="003139E7" w:rsidRPr="005719F0" w:rsidRDefault="0074797B" w:rsidP="005719F0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*name the letters of the</w:t>
            </w:r>
            <w:r w:rsidRPr="005719F0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alphabet.</w:t>
            </w:r>
          </w:p>
        </w:tc>
        <w:tc>
          <w:tcPr>
            <w:tcW w:w="3024" w:type="dxa"/>
            <w:shd w:val="clear" w:color="auto" w:fill="FFFFCC"/>
          </w:tcPr>
          <w:p w14:paraId="16494698" w14:textId="77777777" w:rsidR="003139E7" w:rsidRPr="005719F0" w:rsidRDefault="0074797B" w:rsidP="005719F0">
            <w:pPr>
              <w:pStyle w:val="TableParagraph"/>
              <w:spacing w:before="1"/>
              <w:ind w:left="106" w:right="14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*spell words containing each of the</w:t>
            </w:r>
            <w:r w:rsidRPr="005719F0">
              <w:rPr>
                <w:rFonts w:asciiTheme="minorHAnsi" w:hAnsiTheme="minorHAnsi" w:cstheme="minorHAnsi"/>
                <w:spacing w:val="-20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40+</w:t>
            </w:r>
            <w:r w:rsidRPr="005719F0">
              <w:rPr>
                <w:rFonts w:asciiTheme="minorHAnsi" w:hAnsiTheme="minorHAnsi" w:cstheme="minorHAnsi"/>
                <w:spacing w:val="-20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phonemes</w:t>
            </w:r>
            <w:r w:rsidRPr="005719F0">
              <w:rPr>
                <w:rFonts w:asciiTheme="minorHAnsi" w:hAnsiTheme="minorHAnsi" w:cstheme="minorHAnsi"/>
                <w:spacing w:val="-20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taught</w:t>
            </w:r>
            <w:r w:rsidRPr="005719F0">
              <w:rPr>
                <w:rFonts w:asciiTheme="minorHAnsi" w:hAnsiTheme="minorHAnsi" w:cstheme="minorHAnsi"/>
                <w:spacing w:val="-1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so</w:t>
            </w:r>
            <w:r w:rsidRPr="005719F0">
              <w:rPr>
                <w:rFonts w:asciiTheme="minorHAnsi" w:hAnsiTheme="minorHAnsi" w:cstheme="minorHAnsi"/>
                <w:spacing w:val="-1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far</w:t>
            </w:r>
            <w:r w:rsidRPr="005719F0">
              <w:rPr>
                <w:rFonts w:asciiTheme="minorHAnsi" w:hAnsiTheme="minorHAnsi" w:cstheme="minorHAnsi"/>
                <w:spacing w:val="-17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most</w:t>
            </w:r>
            <w:r w:rsidRPr="005719F0">
              <w:rPr>
                <w:rFonts w:asciiTheme="minorHAnsi" w:hAnsiTheme="minorHAnsi" w:cstheme="minorHAnsi"/>
                <w:spacing w:val="-15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words</w:t>
            </w:r>
            <w:r w:rsidRPr="005719F0">
              <w:rPr>
                <w:rFonts w:asciiTheme="minorHAnsi" w:hAnsiTheme="minorHAnsi" w:cstheme="minorHAnsi"/>
                <w:spacing w:val="-17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can</w:t>
            </w:r>
            <w:r w:rsidRPr="005719F0">
              <w:rPr>
                <w:rFonts w:asciiTheme="minorHAnsi" w:hAnsiTheme="minorHAnsi" w:cstheme="minorHAnsi"/>
                <w:spacing w:val="-15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be</w:t>
            </w:r>
            <w:r w:rsidRPr="005719F0">
              <w:rPr>
                <w:rFonts w:asciiTheme="minorHAnsi" w:hAnsiTheme="minorHAnsi" w:cstheme="minorHAnsi"/>
                <w:spacing w:val="-16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deciphered</w:t>
            </w:r>
          </w:p>
          <w:p w14:paraId="14260133" w14:textId="77777777" w:rsidR="003139E7" w:rsidRPr="005719F0" w:rsidRDefault="0074797B" w:rsidP="005719F0">
            <w:pPr>
              <w:pStyle w:val="TableParagraph"/>
              <w:ind w:left="106" w:righ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most common exception words in the Y1 spelling appendix</w:t>
            </w:r>
          </w:p>
          <w:p w14:paraId="1108BC0D" w14:textId="77777777" w:rsidR="003139E7" w:rsidRPr="005719F0" w:rsidRDefault="0074797B" w:rsidP="005719F0">
            <w:pPr>
              <w:pStyle w:val="TableParagraph"/>
              <w:spacing w:before="1"/>
              <w:ind w:left="106" w:right="32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*recognise and spell a set of simple compound words</w:t>
            </w:r>
          </w:p>
          <w:p w14:paraId="1722ECE2" w14:textId="77777777" w:rsidR="003139E7" w:rsidRPr="005719F0" w:rsidRDefault="0074797B" w:rsidP="005719F0">
            <w:pPr>
              <w:pStyle w:val="TableParagraph"/>
              <w:ind w:left="106" w:righ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*name the le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tters of the alphabet in order</w:t>
            </w:r>
          </w:p>
          <w:p w14:paraId="31E64962" w14:textId="77777777" w:rsidR="003139E7" w:rsidRPr="005719F0" w:rsidRDefault="0074797B" w:rsidP="005719F0">
            <w:pPr>
              <w:pStyle w:val="TableParagraph"/>
              <w:spacing w:before="1"/>
              <w:ind w:left="106" w:right="3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letter names to distinguish between alternative spellings of the same sound</w:t>
            </w:r>
          </w:p>
        </w:tc>
        <w:tc>
          <w:tcPr>
            <w:tcW w:w="3023" w:type="dxa"/>
            <w:shd w:val="clear" w:color="auto" w:fill="FFFFB3"/>
          </w:tcPr>
          <w:p w14:paraId="6A99FFAD" w14:textId="77777777" w:rsidR="003139E7" w:rsidRPr="005719F0" w:rsidRDefault="0074797B" w:rsidP="005719F0">
            <w:pPr>
              <w:pStyle w:val="TableParagraph"/>
              <w:spacing w:before="1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*segment spoken words into phonemes and represent these by graphemes, spelling many correctly</w:t>
            </w:r>
          </w:p>
          <w:p w14:paraId="30F29033" w14:textId="77777777" w:rsidR="003139E7" w:rsidRPr="005719F0" w:rsidRDefault="0074797B" w:rsidP="005719F0">
            <w:pPr>
              <w:pStyle w:val="TableParagraph"/>
              <w:spacing w:before="1"/>
              <w:ind w:righ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*learn new ways of spelling phonemes for which 1 or more spellings are already known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learn some words with each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spelling including a few</w:t>
            </w:r>
            <w:r w:rsidRPr="005719F0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common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homophones</w:t>
            </w:r>
          </w:p>
          <w:p w14:paraId="6492D422" w14:textId="77777777" w:rsidR="003139E7" w:rsidRPr="005719F0" w:rsidRDefault="0074797B" w:rsidP="005719F0">
            <w:pPr>
              <w:pStyle w:val="TableParagraph"/>
              <w:ind w:right="99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*distinguish between homophones and </w:t>
            </w:r>
            <w:r w:rsidRPr="005719F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near-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homophones</w:t>
            </w:r>
          </w:p>
          <w:p w14:paraId="6FE113DC" w14:textId="77777777" w:rsidR="003139E7" w:rsidRPr="005719F0" w:rsidRDefault="0074797B" w:rsidP="005719F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common exception words</w:t>
            </w:r>
          </w:p>
        </w:tc>
        <w:tc>
          <w:tcPr>
            <w:tcW w:w="3023" w:type="dxa"/>
            <w:shd w:val="clear" w:color="auto" w:fill="FFFF99"/>
          </w:tcPr>
          <w:p w14:paraId="28C3D443" w14:textId="77777777" w:rsidR="003139E7" w:rsidRPr="005719F0" w:rsidRDefault="0074797B" w:rsidP="005719F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words spelt ei, eigh or ey</w:t>
            </w:r>
          </w:p>
          <w:p w14:paraId="7BB2D332" w14:textId="77777777" w:rsidR="003139E7" w:rsidRPr="005719F0" w:rsidRDefault="0074797B" w:rsidP="005719F0">
            <w:pPr>
              <w:pStyle w:val="TableParagraph"/>
              <w:spacing w:before="1"/>
              <w:ind w:left="107"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words spelt ch eg: scheme, chemist, chef, brochure</w:t>
            </w:r>
          </w:p>
          <w:p w14:paraId="165D2299" w14:textId="77777777" w:rsidR="003139E7" w:rsidRPr="005719F0" w:rsidRDefault="0074797B" w:rsidP="005719F0">
            <w:pPr>
              <w:pStyle w:val="TableParagraph"/>
              <w:ind w:left="107" w:right="54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a range of common homophones eg: berry/bury, break/brake, grown/groan</w:t>
            </w:r>
          </w:p>
        </w:tc>
        <w:tc>
          <w:tcPr>
            <w:tcW w:w="3023" w:type="dxa"/>
            <w:shd w:val="clear" w:color="auto" w:fill="FFFF81"/>
          </w:tcPr>
          <w:p w14:paraId="0E04FDC2" w14:textId="77777777" w:rsidR="003139E7" w:rsidRPr="005719F0" w:rsidRDefault="0074797B" w:rsidP="005719F0">
            <w:pPr>
              <w:pStyle w:val="TableParagraph"/>
              <w:spacing w:before="1"/>
              <w:ind w:right="17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words spelt sc eg: science, discipline, crescent</w:t>
            </w:r>
          </w:p>
          <w:p w14:paraId="7087BB76" w14:textId="77777777" w:rsidR="003139E7" w:rsidRPr="005719F0" w:rsidRDefault="0074797B" w:rsidP="005719F0">
            <w:pPr>
              <w:pStyle w:val="TableParagraph"/>
              <w:ind w:righ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words ending with gue an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d que eg: league, tongue, antique</w:t>
            </w:r>
          </w:p>
          <w:p w14:paraId="222FA2B8" w14:textId="77777777" w:rsidR="003139E7" w:rsidRPr="005719F0" w:rsidRDefault="0074797B" w:rsidP="005719F0">
            <w:pPr>
              <w:pStyle w:val="TableParagraph"/>
              <w:spacing w:before="1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most homophones in the Y3/Y4 spelling appendix eg: accept/except; scene/seen</w:t>
            </w:r>
          </w:p>
        </w:tc>
        <w:tc>
          <w:tcPr>
            <w:tcW w:w="3022" w:type="dxa"/>
            <w:shd w:val="clear" w:color="auto" w:fill="FFFF60"/>
          </w:tcPr>
          <w:p w14:paraId="18822245" w14:textId="77777777" w:rsidR="003139E7" w:rsidRPr="005719F0" w:rsidRDefault="0074797B" w:rsidP="005719F0">
            <w:pPr>
              <w:pStyle w:val="TableParagraph"/>
              <w:spacing w:before="1"/>
              <w:ind w:left="110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some homophones from the Y5/Y6 spelling appendix</w:t>
            </w:r>
          </w:p>
          <w:p w14:paraId="53697819" w14:textId="77777777" w:rsidR="003139E7" w:rsidRPr="005719F0" w:rsidRDefault="0074797B" w:rsidP="005719F0">
            <w:pPr>
              <w:pStyle w:val="TableParagraph"/>
              <w:ind w:left="110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*distinguish between some commonly confused words</w:t>
            </w:r>
          </w:p>
        </w:tc>
        <w:tc>
          <w:tcPr>
            <w:tcW w:w="3022" w:type="dxa"/>
            <w:shd w:val="clear" w:color="auto" w:fill="FFFF00"/>
          </w:tcPr>
          <w:p w14:paraId="1031386B" w14:textId="77777777" w:rsidR="003139E7" w:rsidRPr="005719F0" w:rsidRDefault="0074797B" w:rsidP="005719F0">
            <w:pPr>
              <w:pStyle w:val="TableParagraph"/>
              <w:spacing w:before="1"/>
              <w:ind w:left="112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*spelling some challenging homophones from the Y5/Y6 spelling appendix</w:t>
            </w:r>
          </w:p>
          <w:p w14:paraId="4B4E1279" w14:textId="77777777" w:rsidR="003139E7" w:rsidRPr="005719F0" w:rsidRDefault="0074797B" w:rsidP="005719F0">
            <w:pPr>
              <w:pStyle w:val="TableParagraph"/>
              <w:ind w:left="112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*distinguish between many commonly confused words</w:t>
            </w:r>
          </w:p>
        </w:tc>
      </w:tr>
      <w:tr w:rsidR="003139E7" w:rsidRPr="005719F0" w14:paraId="4DB63C69" w14:textId="77777777" w:rsidTr="0074797B">
        <w:trPr>
          <w:trHeight w:val="3927"/>
        </w:trPr>
        <w:tc>
          <w:tcPr>
            <w:tcW w:w="1423" w:type="dxa"/>
            <w:vAlign w:val="center"/>
          </w:tcPr>
          <w:p w14:paraId="41AEE47D" w14:textId="77777777" w:rsidR="003139E7" w:rsidRPr="005719F0" w:rsidRDefault="0074797B" w:rsidP="005719F0">
            <w:pPr>
              <w:pStyle w:val="TableParagraph"/>
              <w:spacing w:before="1"/>
              <w:ind w:left="107" w:right="361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Spelling – other word building</w:t>
            </w:r>
          </w:p>
        </w:tc>
        <w:tc>
          <w:tcPr>
            <w:tcW w:w="3024" w:type="dxa"/>
            <w:shd w:val="clear" w:color="auto" w:fill="FFFFE7"/>
          </w:tcPr>
          <w:p w14:paraId="6D805444" w14:textId="77777777" w:rsidR="003139E7" w:rsidRPr="005719F0" w:rsidRDefault="0074797B" w:rsidP="005719F0">
            <w:pPr>
              <w:pStyle w:val="TableParagraph"/>
              <w:spacing w:before="1"/>
              <w:ind w:left="107" w:right="633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other words that are phonetically plausible</w:t>
            </w:r>
          </w:p>
        </w:tc>
        <w:tc>
          <w:tcPr>
            <w:tcW w:w="3024" w:type="dxa"/>
            <w:shd w:val="clear" w:color="auto" w:fill="FFFFCC"/>
          </w:tcPr>
          <w:p w14:paraId="6F2DB221" w14:textId="77777777" w:rsidR="003139E7" w:rsidRPr="005719F0" w:rsidRDefault="0074797B" w:rsidP="005719F0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 use the prefix un-</w:t>
            </w:r>
          </w:p>
          <w:p w14:paraId="47179EE3" w14:textId="77777777" w:rsidR="003139E7" w:rsidRPr="005719F0" w:rsidRDefault="0074797B" w:rsidP="005719F0">
            <w:pPr>
              <w:pStyle w:val="TableParagraph"/>
              <w:spacing w:before="1"/>
              <w:ind w:left="106" w:right="27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*use the suffixes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ing, -ed -er - est where no change is made to the root word</w:t>
            </w:r>
          </w:p>
          <w:p w14:paraId="703750E4" w14:textId="77777777" w:rsidR="003139E7" w:rsidRPr="005719F0" w:rsidRDefault="0074797B" w:rsidP="005719F0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*understand the rule for adding</w:t>
            </w:r>
          </w:p>
          <w:p w14:paraId="15272049" w14:textId="77777777" w:rsidR="003139E7" w:rsidRPr="005719F0" w:rsidRDefault="0074797B" w:rsidP="005719F0">
            <w:pPr>
              <w:pStyle w:val="TableParagraph"/>
              <w:spacing w:before="1"/>
              <w:ind w:left="106" w:right="14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-s or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es as the plural marker for nouns and the third person singular marker for verbs</w:t>
            </w:r>
          </w:p>
          <w:p w14:paraId="190E41E6" w14:textId="77777777" w:rsidR="003139E7" w:rsidRPr="005719F0" w:rsidRDefault="0074797B" w:rsidP="005719F0">
            <w:pPr>
              <w:pStyle w:val="TableParagraph"/>
              <w:ind w:left="106" w:right="3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*apply simple spelling rules and guidance from NC Appendix 1</w:t>
            </w:r>
          </w:p>
        </w:tc>
        <w:tc>
          <w:tcPr>
            <w:tcW w:w="3023" w:type="dxa"/>
            <w:shd w:val="clear" w:color="auto" w:fill="FFFFB3"/>
          </w:tcPr>
          <w:p w14:paraId="5302E2EE" w14:textId="77777777" w:rsidR="003139E7" w:rsidRPr="005719F0" w:rsidRDefault="0074797B" w:rsidP="005719F0">
            <w:pPr>
              <w:pStyle w:val="TableParagraph"/>
              <w:spacing w:before="1"/>
              <w:ind w:right="97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more wor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ds with contracted forms</w:t>
            </w:r>
          </w:p>
          <w:p w14:paraId="30C89E27" w14:textId="77777777" w:rsidR="003139E7" w:rsidRPr="005719F0" w:rsidRDefault="0074797B" w:rsidP="005719F0">
            <w:pPr>
              <w:pStyle w:val="TableParagraph"/>
              <w:spacing w:before="2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possessive apostrophe (singular)</w:t>
            </w:r>
          </w:p>
          <w:p w14:paraId="1B6801E8" w14:textId="77777777" w:rsidR="003139E7" w:rsidRPr="005719F0" w:rsidRDefault="0074797B" w:rsidP="005719F0">
            <w:pPr>
              <w:pStyle w:val="TableParagraph"/>
              <w:ind w:righ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*add suffixes to spell longer words including -ment, -ness,</w:t>
            </w:r>
          </w:p>
          <w:p w14:paraId="001DDC8E" w14:textId="77777777" w:rsidR="003139E7" w:rsidRPr="005719F0" w:rsidRDefault="0074797B" w:rsidP="005719F0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-ful, -less, -ly</w:t>
            </w:r>
          </w:p>
          <w:p w14:paraId="14A2DAB4" w14:textId="77777777" w:rsidR="003139E7" w:rsidRPr="005719F0" w:rsidRDefault="0074797B" w:rsidP="005719F0">
            <w:pPr>
              <w:pStyle w:val="TableParagraph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*apply spelling rules and guidance from NC Appendix 1</w:t>
            </w:r>
          </w:p>
        </w:tc>
        <w:tc>
          <w:tcPr>
            <w:tcW w:w="3023" w:type="dxa"/>
            <w:shd w:val="clear" w:color="auto" w:fill="FFFF99"/>
          </w:tcPr>
          <w:p w14:paraId="46ACD7D3" w14:textId="77777777" w:rsidR="003139E7" w:rsidRPr="005719F0" w:rsidRDefault="0074797B" w:rsidP="005719F0">
            <w:pPr>
              <w:pStyle w:val="TableParagraph"/>
              <w:spacing w:before="1"/>
              <w:ind w:left="107" w:righ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knowledge of morphology to spell some words with prefixes dis-, mis-, in-, super-, anti-</w:t>
            </w:r>
          </w:p>
          <w:p w14:paraId="6FE096D8" w14:textId="77777777" w:rsidR="003139E7" w:rsidRPr="005719F0" w:rsidRDefault="0074797B" w:rsidP="005719F0">
            <w:pPr>
              <w:pStyle w:val="TableParagraph"/>
              <w:ind w:left="107"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*spell some words with the suffixes: -ation, -ly, -sure.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tion, - sion and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ssion</w:t>
            </w:r>
          </w:p>
          <w:p w14:paraId="1607BCAE" w14:textId="77777777" w:rsidR="003139E7" w:rsidRPr="005719F0" w:rsidRDefault="0074797B" w:rsidP="005719F0">
            <w:pPr>
              <w:pStyle w:val="TableParagraph"/>
              <w:spacing w:before="2"/>
              <w:ind w:left="107" w:right="273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*embed use of apostrophe for a range of contractions and for singular nouns</w:t>
            </w:r>
          </w:p>
          <w:p w14:paraId="41DE1B61" w14:textId="77777777" w:rsidR="003139E7" w:rsidRPr="005719F0" w:rsidRDefault="0074797B" w:rsidP="005719F0">
            <w:pPr>
              <w:pStyle w:val="TableParagraph"/>
              <w:ind w:left="107"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*bei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ng to use apostrophes for plural possession</w:t>
            </w:r>
          </w:p>
          <w:p w14:paraId="00CD2C9D" w14:textId="77777777" w:rsidR="003139E7" w:rsidRPr="005719F0" w:rsidRDefault="0074797B" w:rsidP="005719F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some words from the Y3/Y4 Statutory Word List</w:t>
            </w:r>
          </w:p>
          <w:p w14:paraId="5A352461" w14:textId="77777777" w:rsidR="003139E7" w:rsidRPr="005719F0" w:rsidRDefault="0074797B" w:rsidP="005719F0">
            <w:pPr>
              <w:pStyle w:val="TableParagraph"/>
              <w:ind w:left="107" w:right="24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dictionaries to aid checking of spelling</w:t>
            </w:r>
          </w:p>
        </w:tc>
        <w:tc>
          <w:tcPr>
            <w:tcW w:w="3023" w:type="dxa"/>
            <w:shd w:val="clear" w:color="auto" w:fill="FFFF81"/>
          </w:tcPr>
          <w:p w14:paraId="43C1708F" w14:textId="77777777" w:rsidR="003139E7" w:rsidRPr="005719F0" w:rsidRDefault="0074797B" w:rsidP="005719F0">
            <w:pPr>
              <w:pStyle w:val="TableParagraph"/>
              <w:spacing w:before="1"/>
              <w:ind w:righ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knowledge of morphology</w:t>
            </w:r>
            <w:r w:rsidRPr="005719F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to spell words with prefixes in- il- im- re- sub- inter-</w:t>
            </w:r>
            <w:r w:rsidRPr="005719F0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auto-</w:t>
            </w:r>
          </w:p>
          <w:p w14:paraId="6F0802A6" w14:textId="77777777" w:rsidR="003139E7" w:rsidRPr="005719F0" w:rsidRDefault="0074797B" w:rsidP="005719F0">
            <w:pPr>
              <w:pStyle w:val="TableParagraph"/>
              <w:ind w:right="24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*add suffixes which begin with a vowel eg: forget / forgetting</w:t>
            </w:r>
          </w:p>
          <w:p w14:paraId="215A9F4E" w14:textId="77777777" w:rsidR="003139E7" w:rsidRPr="005719F0" w:rsidRDefault="0074797B" w:rsidP="005719F0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*add suffixes -ous, -sion, -ssion,</w:t>
            </w:r>
          </w:p>
          <w:p w14:paraId="2C9E36B3" w14:textId="1F52E0D2" w:rsidR="003139E7" w:rsidRPr="005719F0" w:rsidRDefault="0074797B" w:rsidP="005719F0">
            <w:pPr>
              <w:pStyle w:val="TableParagraph"/>
              <w:ind w:right="17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-tion, -cian and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ly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from the full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range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from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the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Y3/Y4</w:t>
            </w:r>
            <w:r w:rsidRPr="005719F0">
              <w:rPr>
                <w:rFonts w:asciiTheme="minorHAnsi" w:hAnsiTheme="minorHAnsi" w:cstheme="minorHAnsi"/>
                <w:spacing w:val="-27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spelling appendix</w:t>
            </w:r>
          </w:p>
          <w:p w14:paraId="4CA52FD1" w14:textId="77777777" w:rsidR="003139E7" w:rsidRPr="005719F0" w:rsidRDefault="0074797B" w:rsidP="005719F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apostrophes to mark singular and plural possession</w:t>
            </w:r>
          </w:p>
          <w:p w14:paraId="78284701" w14:textId="77777777" w:rsidR="003139E7" w:rsidRPr="005719F0" w:rsidRDefault="0074797B" w:rsidP="005719F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the majority of the words from the Y3/Y4 Statutory word list</w:t>
            </w:r>
          </w:p>
          <w:p w14:paraId="3C38E8A6" w14:textId="77777777" w:rsidR="003139E7" w:rsidRPr="005719F0" w:rsidRDefault="0074797B" w:rsidP="005719F0">
            <w:pPr>
              <w:pStyle w:val="TableParagraph"/>
              <w:ind w:right="29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dictionaries</w:t>
            </w:r>
            <w:r w:rsidRPr="005719F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independently to aid checking of spelling</w:t>
            </w:r>
            <w:r w:rsidRPr="005719F0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</w:p>
          <w:p w14:paraId="6E4208BC" w14:textId="77777777" w:rsidR="003139E7" w:rsidRPr="005719F0" w:rsidRDefault="0074797B" w:rsidP="005719F0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the first 2 or 3 letters of a</w:t>
            </w:r>
            <w:r w:rsidRPr="005719F0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word</w:t>
            </w:r>
          </w:p>
        </w:tc>
        <w:tc>
          <w:tcPr>
            <w:tcW w:w="3022" w:type="dxa"/>
            <w:shd w:val="clear" w:color="auto" w:fill="FFFF60"/>
          </w:tcPr>
          <w:p w14:paraId="76560BBB" w14:textId="77777777" w:rsidR="003139E7" w:rsidRPr="005719F0" w:rsidRDefault="0074797B" w:rsidP="005719F0">
            <w:pPr>
              <w:pStyle w:val="TableParagraph"/>
              <w:spacing w:before="1"/>
              <w:ind w:left="110" w:right="30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most words with prefixes and suffixes in Y3/Y4 spelling appendix and some from t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he Y5/Y6 list eg: - cious, -cial, -ant,</w:t>
            </w:r>
          </w:p>
          <w:p w14:paraId="5E0CF374" w14:textId="77777777" w:rsidR="003139E7" w:rsidRPr="005719F0" w:rsidRDefault="0074797B" w:rsidP="005719F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-ent, -ance, -ence</w:t>
            </w:r>
          </w:p>
          <w:p w14:paraId="31E47FFC" w14:textId="5D624DE3" w:rsidR="003139E7" w:rsidRPr="005719F0" w:rsidRDefault="0074797B" w:rsidP="005719F0">
            <w:pPr>
              <w:pStyle w:val="TableParagraph"/>
              <w:spacing w:before="1"/>
              <w:ind w:left="110"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correctly words wit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 letters which are not sounded</w:t>
            </w:r>
          </w:p>
          <w:p w14:paraId="260EAE08" w14:textId="77777777" w:rsidR="003139E7" w:rsidRPr="005719F0" w:rsidRDefault="0074797B" w:rsidP="005719F0">
            <w:pPr>
              <w:pStyle w:val="TableParagraph"/>
              <w:ind w:left="110" w:righ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*know when to use the hyphen to join a prefix to a root eg: re-enter</w:t>
            </w:r>
          </w:p>
          <w:p w14:paraId="1C372753" w14:textId="77777777" w:rsidR="003139E7" w:rsidRPr="005719F0" w:rsidRDefault="0074797B" w:rsidP="005719F0">
            <w:pPr>
              <w:pStyle w:val="TableParagraph"/>
              <w:ind w:left="110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the majority of words from the Y3/Y4 statuto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ry word list and some words from the statutory Y5/Y6 list</w:t>
            </w:r>
          </w:p>
          <w:p w14:paraId="0AEC5A65" w14:textId="77777777" w:rsidR="003139E7" w:rsidRPr="005719F0" w:rsidRDefault="0074797B" w:rsidP="005719F0">
            <w:pPr>
              <w:pStyle w:val="TableParagraph"/>
              <w:ind w:left="110" w:right="37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the first 3 or 4 letters of a word to check spelling and/or</w:t>
            </w:r>
          </w:p>
          <w:p w14:paraId="285493DC" w14:textId="77777777" w:rsidR="003139E7" w:rsidRPr="005719F0" w:rsidRDefault="0074797B" w:rsidP="005719F0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meaning in a dictionary</w:t>
            </w:r>
          </w:p>
        </w:tc>
        <w:tc>
          <w:tcPr>
            <w:tcW w:w="3022" w:type="dxa"/>
            <w:shd w:val="clear" w:color="auto" w:fill="FFFF00"/>
          </w:tcPr>
          <w:p w14:paraId="4FB9171E" w14:textId="77777777" w:rsidR="003139E7" w:rsidRPr="005719F0" w:rsidRDefault="0074797B" w:rsidP="005719F0">
            <w:pPr>
              <w:pStyle w:val="TableParagraph"/>
              <w:spacing w:before="1"/>
              <w:ind w:left="112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knowledge of morphology to spell words with the full range of prefixes and suffixes in the Y5/Y6 spelling appendix eg: pre- re-</w:t>
            </w:r>
          </w:p>
          <w:p w14:paraId="0AB8BC95" w14:textId="77777777" w:rsidR="003139E7" w:rsidRPr="005719F0" w:rsidRDefault="0074797B" w:rsidP="005719F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-able, -ible , -ably, -ibly, -al, -ial</w:t>
            </w:r>
          </w:p>
          <w:p w14:paraId="6C275C12" w14:textId="77777777" w:rsidR="003139E7" w:rsidRPr="005719F0" w:rsidRDefault="0074797B" w:rsidP="005719F0">
            <w:pPr>
              <w:pStyle w:val="TableParagraph"/>
              <w:spacing w:before="1"/>
              <w:ind w:left="112" w:right="21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the appropriate range of spelling rules and conventions to spell polysyllabic w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ords which conform to regular patterns</w:t>
            </w:r>
          </w:p>
          <w:p w14:paraId="3D04045E" w14:textId="77777777" w:rsidR="003139E7" w:rsidRPr="005719F0" w:rsidRDefault="0074797B" w:rsidP="005719F0">
            <w:pPr>
              <w:pStyle w:val="TableParagraph"/>
              <w:ind w:left="112" w:right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*spell the majority of words from the statutory Y5/Y6 word list</w:t>
            </w:r>
          </w:p>
          <w:p w14:paraId="5E285E4B" w14:textId="77777777" w:rsidR="003139E7" w:rsidRPr="005719F0" w:rsidRDefault="0074797B" w:rsidP="005719F0">
            <w:pPr>
              <w:pStyle w:val="TableParagraph"/>
              <w:ind w:left="112"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*independently and automatically use a dictionary to check the spelling / meaning of words when appropriate</w:t>
            </w:r>
          </w:p>
        </w:tc>
      </w:tr>
      <w:tr w:rsidR="003139E7" w:rsidRPr="005719F0" w14:paraId="4D344E22" w14:textId="77777777" w:rsidTr="0074797B">
        <w:trPr>
          <w:trHeight w:val="1559"/>
        </w:trPr>
        <w:tc>
          <w:tcPr>
            <w:tcW w:w="1423" w:type="dxa"/>
            <w:vAlign w:val="center"/>
          </w:tcPr>
          <w:p w14:paraId="633867D3" w14:textId="77777777" w:rsidR="003139E7" w:rsidRPr="005719F0" w:rsidRDefault="0074797B" w:rsidP="005719F0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Transcription</w:t>
            </w:r>
          </w:p>
        </w:tc>
        <w:tc>
          <w:tcPr>
            <w:tcW w:w="3024" w:type="dxa"/>
            <w:shd w:val="clear" w:color="auto" w:fill="FFFFE7"/>
          </w:tcPr>
          <w:p w14:paraId="05F40823" w14:textId="77777777" w:rsidR="003139E7" w:rsidRPr="005719F0" w:rsidRDefault="003139E7" w:rsidP="005719F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FFFCC"/>
          </w:tcPr>
          <w:p w14:paraId="7DE8CB34" w14:textId="77777777" w:rsidR="003139E7" w:rsidRPr="005719F0" w:rsidRDefault="0074797B" w:rsidP="005719F0">
            <w:pPr>
              <w:pStyle w:val="TableParagraph"/>
              <w:spacing w:before="1"/>
              <w:ind w:left="106" w:righ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from memory simple dictated sentences containing the GPCs and words taught so far</w:t>
            </w:r>
          </w:p>
        </w:tc>
        <w:tc>
          <w:tcPr>
            <w:tcW w:w="3023" w:type="dxa"/>
            <w:shd w:val="clear" w:color="auto" w:fill="FFFFB3"/>
          </w:tcPr>
          <w:p w14:paraId="66C87556" w14:textId="77777777" w:rsidR="003139E7" w:rsidRPr="005719F0" w:rsidRDefault="0074797B" w:rsidP="005719F0">
            <w:pPr>
              <w:pStyle w:val="TableParagraph"/>
              <w:spacing w:before="1"/>
              <w:ind w:righ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from memory simple sentences dictated by the teacher that include words using the GPCs, common exception words and punctuation taught so far</w:t>
            </w:r>
          </w:p>
        </w:tc>
        <w:tc>
          <w:tcPr>
            <w:tcW w:w="3023" w:type="dxa"/>
            <w:shd w:val="clear" w:color="auto" w:fill="FFFF99"/>
          </w:tcPr>
          <w:p w14:paraId="334A505D" w14:textId="77777777" w:rsidR="003139E7" w:rsidRPr="005719F0" w:rsidRDefault="0074797B" w:rsidP="005719F0">
            <w:pPr>
              <w:pStyle w:val="TableParagraph"/>
              <w:spacing w:before="1"/>
              <w:ind w:left="107"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*write from memory simple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dictated sentences which include familiar GPCs, common exception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words and punctuation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including the new punctuation</w:t>
            </w:r>
          </w:p>
          <w:p w14:paraId="44F9DDBF" w14:textId="77777777" w:rsidR="003139E7" w:rsidRPr="005719F0" w:rsidRDefault="0074797B" w:rsidP="005719F0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taught</w:t>
            </w:r>
          </w:p>
        </w:tc>
        <w:tc>
          <w:tcPr>
            <w:tcW w:w="3023" w:type="dxa"/>
            <w:shd w:val="clear" w:color="auto" w:fill="FFFF81"/>
          </w:tcPr>
          <w:p w14:paraId="40BCB9AF" w14:textId="77777777" w:rsidR="003139E7" w:rsidRPr="005719F0" w:rsidRDefault="0074797B" w:rsidP="005719F0">
            <w:pPr>
              <w:pStyle w:val="TableParagraph"/>
              <w:spacing w:before="1"/>
              <w:ind w:right="15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from memory simple dictated sentences which include familiar GPCs, common</w:t>
            </w:r>
            <w:r w:rsidRPr="005719F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exception words, words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from the Y3/Y4 statutory word list and</w:t>
            </w:r>
            <w:r w:rsidRPr="005719F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</w:p>
          <w:p w14:paraId="232C4B7D" w14:textId="28797DD7" w:rsidR="003139E7" w:rsidRPr="005719F0" w:rsidRDefault="0074797B" w:rsidP="005719F0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punctuation taught so</w:t>
            </w:r>
            <w:r w:rsidRPr="005719F0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far</w:t>
            </w:r>
          </w:p>
        </w:tc>
        <w:tc>
          <w:tcPr>
            <w:tcW w:w="3022" w:type="dxa"/>
            <w:shd w:val="clear" w:color="auto" w:fill="FFFF60"/>
          </w:tcPr>
          <w:p w14:paraId="7558B6E0" w14:textId="77777777" w:rsidR="003139E7" w:rsidRPr="005719F0" w:rsidRDefault="0074797B" w:rsidP="005719F0">
            <w:pPr>
              <w:pStyle w:val="TableParagraph"/>
              <w:spacing w:before="1"/>
              <w:ind w:left="110" w:right="353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from memory, dictated sentences which include words from the KS2 curriculum</w:t>
            </w:r>
          </w:p>
        </w:tc>
        <w:tc>
          <w:tcPr>
            <w:tcW w:w="3022" w:type="dxa"/>
            <w:shd w:val="clear" w:color="auto" w:fill="FFFF00"/>
          </w:tcPr>
          <w:p w14:paraId="676C9F9E" w14:textId="77777777" w:rsidR="003139E7" w:rsidRPr="005719F0" w:rsidRDefault="0074797B" w:rsidP="005719F0">
            <w:pPr>
              <w:pStyle w:val="TableParagraph"/>
              <w:spacing w:before="1"/>
              <w:ind w:left="112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from memory, dictated sentences which include words and punctuation from the KS2 curriculum</w:t>
            </w:r>
          </w:p>
        </w:tc>
      </w:tr>
      <w:tr w:rsidR="003139E7" w:rsidRPr="005719F0" w14:paraId="6C162BC4" w14:textId="77777777" w:rsidTr="005719F0">
        <w:trPr>
          <w:trHeight w:val="4396"/>
        </w:trPr>
        <w:tc>
          <w:tcPr>
            <w:tcW w:w="1423" w:type="dxa"/>
            <w:vAlign w:val="center"/>
          </w:tcPr>
          <w:p w14:paraId="6AA6511B" w14:textId="77777777" w:rsidR="003139E7" w:rsidRPr="005719F0" w:rsidRDefault="0074797B" w:rsidP="005719F0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Handwriting</w:t>
            </w:r>
          </w:p>
        </w:tc>
        <w:tc>
          <w:tcPr>
            <w:tcW w:w="3024" w:type="dxa"/>
            <w:shd w:val="clear" w:color="auto" w:fill="FFFFE7"/>
          </w:tcPr>
          <w:p w14:paraId="09826216" w14:textId="77777777" w:rsidR="003139E7" w:rsidRPr="005719F0" w:rsidRDefault="003139E7" w:rsidP="005719F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FFFCC"/>
          </w:tcPr>
          <w:p w14:paraId="69F9A155" w14:textId="77777777" w:rsidR="003139E7" w:rsidRPr="005719F0" w:rsidRDefault="0074797B" w:rsidP="005719F0">
            <w:pPr>
              <w:pStyle w:val="TableParagraph"/>
              <w:spacing w:before="1"/>
              <w:ind w:left="106" w:right="20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*sit correctly at a table, holding a pencil comfortably and correctly</w:t>
            </w:r>
          </w:p>
          <w:p w14:paraId="28AF34B0" w14:textId="77777777" w:rsidR="003139E7" w:rsidRPr="005719F0" w:rsidRDefault="0074797B" w:rsidP="005719F0">
            <w:pPr>
              <w:pStyle w:val="TableParagraph"/>
              <w:spacing w:before="1"/>
              <w:ind w:left="106" w:right="19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*begin to form lower-case</w:t>
            </w:r>
            <w:r w:rsidRPr="005719F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letters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in</w:t>
            </w:r>
            <w:r w:rsidRPr="005719F0">
              <w:rPr>
                <w:rFonts w:asciiTheme="minorHAnsi" w:hAnsiTheme="minorHAnsi" w:cstheme="minorHAnsi"/>
                <w:spacing w:val="-21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the</w:t>
            </w:r>
            <w:r w:rsidRPr="005719F0">
              <w:rPr>
                <w:rFonts w:asciiTheme="minorHAnsi" w:hAnsiTheme="minorHAnsi" w:cstheme="minorHAnsi"/>
                <w:spacing w:val="-21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correct</w:t>
            </w:r>
            <w:r w:rsidRPr="005719F0">
              <w:rPr>
                <w:rFonts w:asciiTheme="minorHAnsi" w:hAnsiTheme="minorHAnsi" w:cstheme="minorHAnsi"/>
                <w:spacing w:val="-20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direction</w:t>
            </w:r>
            <w:r w:rsidRPr="005719F0">
              <w:rPr>
                <w:rFonts w:asciiTheme="minorHAnsi" w:hAnsiTheme="minorHAnsi" w:cstheme="minorHAnsi"/>
                <w:spacing w:val="-1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pacing w:val="-36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starting and finishing in the right</w:t>
            </w:r>
            <w:r w:rsidRPr="005719F0">
              <w:rPr>
                <w:rFonts w:asciiTheme="minorHAnsi" w:hAnsiTheme="minorHAnsi" w:cstheme="minorHAnsi"/>
                <w:spacing w:val="-34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place</w:t>
            </w:r>
          </w:p>
          <w:p w14:paraId="6485129C" w14:textId="77777777" w:rsidR="003139E7" w:rsidRPr="005719F0" w:rsidRDefault="0074797B" w:rsidP="005719F0">
            <w:pPr>
              <w:pStyle w:val="TableParagraph"/>
              <w:spacing w:line="24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*form capital letters</w:t>
            </w:r>
          </w:p>
          <w:p w14:paraId="6027E03C" w14:textId="77777777" w:rsidR="003139E7" w:rsidRPr="005719F0" w:rsidRDefault="0074797B" w:rsidP="005719F0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*form digits 0-9</w:t>
            </w:r>
          </w:p>
          <w:p w14:paraId="74D23769" w14:textId="77777777" w:rsidR="003139E7" w:rsidRPr="005719F0" w:rsidRDefault="0074797B" w:rsidP="005719F0">
            <w:pPr>
              <w:pStyle w:val="TableParagraph"/>
              <w:spacing w:line="244" w:lineRule="auto"/>
              <w:ind w:left="106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*understand which letters belong </w:t>
            </w:r>
            <w:r w:rsidRPr="005719F0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to which handwriting ‘families’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(eg: letters that are formed in similar ways) and practise these</w:t>
            </w:r>
          </w:p>
          <w:p w14:paraId="3FA49A46" w14:textId="77777777" w:rsidR="003139E7" w:rsidRPr="005719F0" w:rsidRDefault="0074797B" w:rsidP="005719F0">
            <w:pPr>
              <w:pStyle w:val="TableParagraph"/>
              <w:spacing w:line="238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*leave spaces between words</w:t>
            </w:r>
          </w:p>
        </w:tc>
        <w:tc>
          <w:tcPr>
            <w:tcW w:w="3023" w:type="dxa"/>
            <w:shd w:val="clear" w:color="auto" w:fill="FFFFB3"/>
          </w:tcPr>
          <w:p w14:paraId="28BF5542" w14:textId="77777777" w:rsidR="003139E7" w:rsidRPr="005719F0" w:rsidRDefault="0074797B" w:rsidP="005719F0">
            <w:pPr>
              <w:pStyle w:val="TableParagraph"/>
              <w:spacing w:before="1"/>
              <w:ind w:righ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*form lower-case letters of the correct size relative to one another</w:t>
            </w:r>
          </w:p>
          <w:p w14:paraId="4F36990C" w14:textId="77777777" w:rsidR="003139E7" w:rsidRPr="005719F0" w:rsidRDefault="0074797B" w:rsidP="005719F0">
            <w:pPr>
              <w:pStyle w:val="TableParagraph"/>
              <w:spacing w:before="2"/>
              <w:ind w:right="14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*start using some of the diagonal and horizontal strokes needed to join letters and understand which letters, when adjacent to one another, are best left unjoined</w:t>
            </w:r>
          </w:p>
          <w:p w14:paraId="7C9A338D" w14:textId="77777777" w:rsidR="003139E7" w:rsidRPr="005719F0" w:rsidRDefault="0074797B" w:rsidP="005719F0">
            <w:pPr>
              <w:pStyle w:val="TableParagraph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capital letters and digits of the correct size, orientation and relationship to one an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other and to lower-case letters</w:t>
            </w:r>
          </w:p>
          <w:p w14:paraId="42B8B264" w14:textId="77777777" w:rsidR="003139E7" w:rsidRPr="005719F0" w:rsidRDefault="0074797B" w:rsidP="005719F0">
            <w:pPr>
              <w:pStyle w:val="TableParagraph"/>
              <w:ind w:right="15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spacing between words that reflects the size of the letters</w:t>
            </w:r>
          </w:p>
        </w:tc>
        <w:tc>
          <w:tcPr>
            <w:tcW w:w="3023" w:type="dxa"/>
            <w:shd w:val="clear" w:color="auto" w:fill="FFFF99"/>
          </w:tcPr>
          <w:p w14:paraId="42A07E12" w14:textId="77777777" w:rsidR="003139E7" w:rsidRPr="005719F0" w:rsidRDefault="0074797B" w:rsidP="005719F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*writing is legible</w:t>
            </w:r>
          </w:p>
          <w:p w14:paraId="221146EB" w14:textId="77777777" w:rsidR="003139E7" w:rsidRPr="005719F0" w:rsidRDefault="0074797B" w:rsidP="005719F0">
            <w:pPr>
              <w:pStyle w:val="TableParagraph"/>
              <w:spacing w:before="1"/>
              <w:ind w:left="107" w:righ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*letters are consistent in size and formation</w:t>
            </w:r>
          </w:p>
          <w:p w14:paraId="0BDA58B3" w14:textId="77777777" w:rsidR="003139E7" w:rsidRPr="005719F0" w:rsidRDefault="0074797B" w:rsidP="005719F0">
            <w:pPr>
              <w:pStyle w:val="TableParagraph"/>
              <w:spacing w:before="1"/>
              <w:ind w:left="107" w:right="42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*capital letters are the correct size relative to lower case</w:t>
            </w:r>
          </w:p>
          <w:p w14:paraId="52898EC3" w14:textId="77777777" w:rsidR="003139E7" w:rsidRPr="005719F0" w:rsidRDefault="0074797B" w:rsidP="005719F0">
            <w:pPr>
              <w:pStyle w:val="TableParagraph"/>
              <w:ind w:left="107"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*writing is spaced sufficiently so that ascenders and descenders do not meet</w:t>
            </w:r>
          </w:p>
          <w:p w14:paraId="0236B07A" w14:textId="77777777" w:rsidR="003139E7" w:rsidRPr="005719F0" w:rsidRDefault="0074797B" w:rsidP="005719F0">
            <w:pPr>
              <w:pStyle w:val="TableParagraph"/>
              <w:ind w:left="107" w:righ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*diagonal and horizontal strokes are used consistently to join letters</w:t>
            </w:r>
          </w:p>
          <w:p w14:paraId="071CDF70" w14:textId="77777777" w:rsidR="003139E7" w:rsidRPr="005719F0" w:rsidRDefault="0074797B" w:rsidP="005719F0">
            <w:pPr>
              <w:pStyle w:val="TableParagraph"/>
              <w:ind w:left="107" w:right="34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*know which letters, when adjacent, are best left unjoined</w:t>
            </w:r>
          </w:p>
          <w:p w14:paraId="79B4781E" w14:textId="77777777" w:rsidR="003139E7" w:rsidRPr="005719F0" w:rsidRDefault="0074797B" w:rsidP="005719F0">
            <w:pPr>
              <w:pStyle w:val="TableParagraph"/>
              <w:spacing w:line="244" w:lineRule="auto"/>
              <w:ind w:left="107" w:right="24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*appropriate</w:t>
            </w:r>
            <w:r w:rsidRPr="005719F0">
              <w:rPr>
                <w:rFonts w:asciiTheme="minorHAnsi" w:hAnsiTheme="minorHAnsi" w:cstheme="minorHAnsi"/>
                <w:spacing w:val="-27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letters</w:t>
            </w:r>
            <w:r w:rsidRPr="005719F0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are</w:t>
            </w:r>
            <w:r w:rsidRPr="005719F0">
              <w:rPr>
                <w:rFonts w:asciiTheme="minorHAnsi" w:hAnsiTheme="minorHAnsi" w:cstheme="minorHAnsi"/>
                <w:spacing w:val="-26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joined</w:t>
            </w:r>
            <w:r w:rsidRPr="005719F0">
              <w:rPr>
                <w:rFonts w:asciiTheme="minorHAnsi" w:hAnsiTheme="minorHAnsi" w:cstheme="minorHAnsi"/>
                <w:spacing w:val="-25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 consistent to t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he school’s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handwriting</w:t>
            </w:r>
            <w:r w:rsidRPr="005719F0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approach</w:t>
            </w:r>
          </w:p>
        </w:tc>
        <w:tc>
          <w:tcPr>
            <w:tcW w:w="3023" w:type="dxa"/>
            <w:shd w:val="clear" w:color="auto" w:fill="FFFF81"/>
          </w:tcPr>
          <w:p w14:paraId="1B712315" w14:textId="77777777" w:rsidR="003139E7" w:rsidRPr="005719F0" w:rsidRDefault="0074797B" w:rsidP="005719F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*writing is legible and fluent</w:t>
            </w:r>
          </w:p>
          <w:p w14:paraId="5E5BA17D" w14:textId="77777777" w:rsidR="003139E7" w:rsidRPr="005719F0" w:rsidRDefault="0074797B" w:rsidP="005719F0">
            <w:pPr>
              <w:pStyle w:val="TableParagraph"/>
              <w:spacing w:before="1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*all letters and digits are consistently formed and of the correct size, orientation and relationship to one another</w:t>
            </w:r>
          </w:p>
          <w:p w14:paraId="7C4F0F79" w14:textId="77777777" w:rsidR="003139E7" w:rsidRPr="005719F0" w:rsidRDefault="0074797B" w:rsidP="005719F0">
            <w:pPr>
              <w:pStyle w:val="TableParagraph"/>
              <w:ind w:right="37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*downstrokes of letters are mostly parallel and equidistant</w:t>
            </w:r>
          </w:p>
          <w:p w14:paraId="001197B6" w14:textId="77777777" w:rsidR="003139E7" w:rsidRPr="005719F0" w:rsidRDefault="0074797B" w:rsidP="005719F0">
            <w:pPr>
              <w:pStyle w:val="TableParagraph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*writing is spaced sufficiently so that ascenders and descenders do not meet</w:t>
            </w:r>
          </w:p>
          <w:p w14:paraId="3DF5D33F" w14:textId="77777777" w:rsidR="003139E7" w:rsidRPr="005719F0" w:rsidRDefault="0074797B" w:rsidP="005719F0">
            <w:pPr>
              <w:pStyle w:val="TableParagraph"/>
              <w:spacing w:before="1"/>
              <w:ind w:righ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*appropriate letters are joined consistently</w:t>
            </w:r>
          </w:p>
        </w:tc>
        <w:tc>
          <w:tcPr>
            <w:tcW w:w="3022" w:type="dxa"/>
            <w:shd w:val="clear" w:color="auto" w:fill="FFFF60"/>
          </w:tcPr>
          <w:p w14:paraId="1AB5DF39" w14:textId="77777777" w:rsidR="003139E7" w:rsidRPr="005719F0" w:rsidRDefault="0074797B" w:rsidP="005719F0">
            <w:pPr>
              <w:pStyle w:val="TableParagraph"/>
              <w:spacing w:before="1"/>
              <w:ind w:left="110" w:right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*writing is legible and fluent and quality is beginning to be maintained at speed</w:t>
            </w:r>
          </w:p>
          <w:p w14:paraId="4E414BD2" w14:textId="77777777" w:rsidR="003139E7" w:rsidRPr="005719F0" w:rsidRDefault="0074797B" w:rsidP="005719F0">
            <w:pPr>
              <w:pStyle w:val="TableParagraph"/>
              <w:spacing w:before="2"/>
              <w:ind w:left="110"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*correct choices are usually made about whether to j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oin</w:t>
            </w:r>
            <w:r w:rsidRPr="005719F0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handwriting or print letters eg: when labelling a</w:t>
            </w:r>
            <w:r w:rsidRPr="005719F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diagram</w:t>
            </w:r>
          </w:p>
          <w:p w14:paraId="3A06A762" w14:textId="77777777" w:rsidR="003139E7" w:rsidRPr="005719F0" w:rsidRDefault="0074797B" w:rsidP="005719F0">
            <w:pPr>
              <w:pStyle w:val="TableParagraph"/>
              <w:ind w:left="110" w:right="8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*can usually choose the appropriate writing implement for the task</w:t>
            </w:r>
          </w:p>
        </w:tc>
        <w:tc>
          <w:tcPr>
            <w:tcW w:w="3022" w:type="dxa"/>
            <w:shd w:val="clear" w:color="auto" w:fill="FFFF00"/>
          </w:tcPr>
          <w:p w14:paraId="2C502A40" w14:textId="77777777" w:rsidR="003139E7" w:rsidRPr="005719F0" w:rsidRDefault="0074797B" w:rsidP="005719F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*writing is legible and fluent and quality is usually maintained when writing at a sustained, efficient speed</w:t>
            </w:r>
          </w:p>
          <w:p w14:paraId="1A71B650" w14:textId="77777777" w:rsidR="003139E7" w:rsidRPr="005719F0" w:rsidRDefault="0074797B" w:rsidP="005719F0">
            <w:pPr>
              <w:pStyle w:val="TableParagraph"/>
              <w:ind w:left="112"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*correct choices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are made about whether to join handwriting or print letters etc.. and handwriting is adapted according to purpose eg: when labelling a diagram; showing emphasis in dialogue</w:t>
            </w:r>
          </w:p>
          <w:p w14:paraId="176BE578" w14:textId="77777777" w:rsidR="003139E7" w:rsidRPr="005719F0" w:rsidRDefault="0074797B" w:rsidP="005719F0">
            <w:pPr>
              <w:pStyle w:val="TableParagraph"/>
              <w:spacing w:before="5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etc…</w:t>
            </w:r>
          </w:p>
          <w:p w14:paraId="214EEE3C" w14:textId="77777777" w:rsidR="003139E7" w:rsidRPr="005719F0" w:rsidRDefault="0074797B" w:rsidP="005719F0">
            <w:pPr>
              <w:pStyle w:val="TableParagraph"/>
              <w:spacing w:before="8"/>
              <w:ind w:left="112" w:right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*chooses the writing implement that is best suited for a task</w:t>
            </w:r>
          </w:p>
        </w:tc>
      </w:tr>
    </w:tbl>
    <w:p w14:paraId="2999F258" w14:textId="77777777" w:rsidR="003139E7" w:rsidRPr="005719F0" w:rsidRDefault="003139E7">
      <w:pPr>
        <w:rPr>
          <w:rFonts w:asciiTheme="minorHAnsi" w:hAnsiTheme="minorHAnsi" w:cstheme="minorHAnsi"/>
          <w:sz w:val="20"/>
          <w:szCs w:val="20"/>
        </w:rPr>
        <w:sectPr w:rsidR="003139E7" w:rsidRPr="005719F0" w:rsidSect="005719F0">
          <w:headerReference w:type="default" r:id="rId10"/>
          <w:footerReference w:type="default" r:id="rId11"/>
          <w:type w:val="continuous"/>
          <w:pgSz w:w="23820" w:h="16840" w:orient="landscape"/>
          <w:pgMar w:top="709" w:right="480" w:bottom="709" w:left="500" w:header="709" w:footer="1418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3024"/>
        <w:gridCol w:w="3024"/>
        <w:gridCol w:w="3023"/>
        <w:gridCol w:w="3023"/>
        <w:gridCol w:w="3023"/>
        <w:gridCol w:w="3022"/>
        <w:gridCol w:w="3022"/>
      </w:tblGrid>
      <w:tr w:rsidR="003139E7" w:rsidRPr="005719F0" w14:paraId="464ECCF8" w14:textId="77777777" w:rsidTr="0074797B">
        <w:trPr>
          <w:trHeight w:val="3111"/>
        </w:trPr>
        <w:tc>
          <w:tcPr>
            <w:tcW w:w="1423" w:type="dxa"/>
            <w:vAlign w:val="center"/>
          </w:tcPr>
          <w:p w14:paraId="11F2E26D" w14:textId="77777777" w:rsidR="003139E7" w:rsidRPr="005719F0" w:rsidRDefault="0074797B" w:rsidP="005719F0">
            <w:pPr>
              <w:pStyle w:val="TableParagraph"/>
              <w:spacing w:before="1"/>
              <w:ind w:left="107" w:right="279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Contexts for writing</w:t>
            </w:r>
          </w:p>
        </w:tc>
        <w:tc>
          <w:tcPr>
            <w:tcW w:w="3024" w:type="dxa"/>
            <w:shd w:val="clear" w:color="auto" w:fill="FFFFE7"/>
          </w:tcPr>
          <w:p w14:paraId="2DE53BE0" w14:textId="77777777" w:rsidR="003139E7" w:rsidRPr="005719F0" w:rsidRDefault="003139E7" w:rsidP="005719F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FFFCC"/>
          </w:tcPr>
          <w:p w14:paraId="4E36D6C4" w14:textId="77777777" w:rsidR="003139E7" w:rsidRPr="005719F0" w:rsidRDefault="003139E7" w:rsidP="005719F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3" w:type="dxa"/>
            <w:shd w:val="clear" w:color="auto" w:fill="FFFFB3"/>
          </w:tcPr>
          <w:p w14:paraId="28DA079A" w14:textId="77777777" w:rsidR="003139E7" w:rsidRPr="005719F0" w:rsidRDefault="0074797B" w:rsidP="005719F0">
            <w:pPr>
              <w:pStyle w:val="TableParagraph"/>
              <w:spacing w:before="1"/>
              <w:ind w:right="243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narratives about personal experiences and those of others (real and fictional)</w:t>
            </w:r>
          </w:p>
          <w:p w14:paraId="4F627616" w14:textId="77777777" w:rsidR="003139E7" w:rsidRPr="005719F0" w:rsidRDefault="0074797B" w:rsidP="005719F0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about real events</w:t>
            </w:r>
          </w:p>
          <w:p w14:paraId="0F590D5A" w14:textId="77777777" w:rsidR="003139E7" w:rsidRPr="005719F0" w:rsidRDefault="0074797B" w:rsidP="005719F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poetry</w:t>
            </w:r>
          </w:p>
          <w:p w14:paraId="6661E3A0" w14:textId="77777777" w:rsidR="003139E7" w:rsidRPr="005719F0" w:rsidRDefault="0074797B" w:rsidP="005719F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for different purposes</w:t>
            </w:r>
          </w:p>
        </w:tc>
        <w:tc>
          <w:tcPr>
            <w:tcW w:w="3023" w:type="dxa"/>
            <w:shd w:val="clear" w:color="auto" w:fill="FFFF99"/>
          </w:tcPr>
          <w:p w14:paraId="5466583A" w14:textId="77777777" w:rsidR="003139E7" w:rsidRPr="005719F0" w:rsidRDefault="0074797B" w:rsidP="005719F0">
            <w:pPr>
              <w:pStyle w:val="TableParagraph"/>
              <w:spacing w:before="1"/>
              <w:ind w:left="107" w:right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*discuss writing similar to that which they are planning to write in order to understand its structure, vocabulary and grammar</w:t>
            </w:r>
          </w:p>
          <w:p w14:paraId="75538082" w14:textId="77777777" w:rsidR="003139E7" w:rsidRPr="005719F0" w:rsidRDefault="0074797B" w:rsidP="005719F0">
            <w:pPr>
              <w:pStyle w:val="TableParagraph"/>
              <w:spacing w:before="1"/>
              <w:ind w:left="107" w:right="18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to suit purpose showing some features of the genre being taught</w:t>
            </w:r>
          </w:p>
        </w:tc>
        <w:tc>
          <w:tcPr>
            <w:tcW w:w="3023" w:type="dxa"/>
            <w:shd w:val="clear" w:color="auto" w:fill="FFFF81"/>
          </w:tcPr>
          <w:p w14:paraId="1F75FA75" w14:textId="77777777" w:rsidR="003139E7" w:rsidRPr="005719F0" w:rsidRDefault="0074797B" w:rsidP="005719F0">
            <w:pPr>
              <w:pStyle w:val="TableParagraph"/>
              <w:spacing w:before="1"/>
              <w:ind w:right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*discuss writing similar to that which they are planning t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o write in order to identify and explain the purpose of its structure, vocabulary and grammar</w:t>
            </w:r>
          </w:p>
          <w:p w14:paraId="0C161E78" w14:textId="77777777" w:rsidR="003139E7" w:rsidRPr="005719F0" w:rsidRDefault="0074797B" w:rsidP="005719F0">
            <w:pPr>
              <w:pStyle w:val="TableParagraph"/>
              <w:spacing w:before="1"/>
              <w:ind w:right="1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to suit purpose and with a growing awareness of audience, using some appropriate features</w:t>
            </w:r>
          </w:p>
        </w:tc>
        <w:tc>
          <w:tcPr>
            <w:tcW w:w="3022" w:type="dxa"/>
            <w:shd w:val="clear" w:color="auto" w:fill="FFFF60"/>
          </w:tcPr>
          <w:p w14:paraId="479B8B67" w14:textId="77777777" w:rsidR="003139E7" w:rsidRPr="005719F0" w:rsidRDefault="0074797B" w:rsidP="005719F0">
            <w:pPr>
              <w:pStyle w:val="TableParagraph"/>
              <w:spacing w:before="1"/>
              <w:ind w:left="110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*discuss the audience and purpose for a piece of writing</w:t>
            </w:r>
          </w:p>
          <w:p w14:paraId="353FD5E5" w14:textId="77777777" w:rsidR="003139E7" w:rsidRPr="005719F0" w:rsidRDefault="0074797B" w:rsidP="005719F0">
            <w:pPr>
              <w:pStyle w:val="TableParagraph"/>
              <w:ind w:left="110" w:right="15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 with some support - select the appropriate form and use other similar writing as models for their own</w:t>
            </w:r>
          </w:p>
          <w:p w14:paraId="6CFD861C" w14:textId="77777777" w:rsidR="003139E7" w:rsidRPr="005719F0" w:rsidRDefault="0074797B" w:rsidP="005719F0">
            <w:pPr>
              <w:pStyle w:val="TableParagraph"/>
              <w:ind w:left="110" w:right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*when writing narratives, consider ways in which characters and settings can be developed referring to books have read, listened to, seen performed</w:t>
            </w:r>
          </w:p>
        </w:tc>
        <w:tc>
          <w:tcPr>
            <w:tcW w:w="3022" w:type="dxa"/>
            <w:shd w:val="clear" w:color="auto" w:fill="FFFF00"/>
          </w:tcPr>
          <w:p w14:paraId="550ECACB" w14:textId="77777777" w:rsidR="003139E7" w:rsidRPr="005719F0" w:rsidRDefault="0074797B" w:rsidP="005719F0">
            <w:pPr>
              <w:pStyle w:val="TableParagraph"/>
              <w:spacing w:before="1"/>
              <w:ind w:left="112"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*con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fidently identify the audience and purpose for a piece of writing</w:t>
            </w:r>
          </w:p>
          <w:p w14:paraId="3386B9DE" w14:textId="77777777" w:rsidR="003139E7" w:rsidRPr="005719F0" w:rsidRDefault="0074797B" w:rsidP="005719F0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*adapt form and style to suit the audience / purpose and draw appropriate features from models of similar writing</w:t>
            </w:r>
          </w:p>
          <w:p w14:paraId="5295579C" w14:textId="0A2EE90F" w:rsidR="003139E7" w:rsidRPr="005719F0" w:rsidRDefault="0074797B" w:rsidP="005719F0">
            <w:pPr>
              <w:pStyle w:val="TableParagraph"/>
              <w:ind w:left="112" w:righ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*when writing narratives, consider ways in which established authors have de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veloped characters and</w:t>
            </w:r>
            <w:r w:rsidRPr="005719F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settings in books the children have</w:t>
            </w:r>
            <w:r w:rsidRPr="005719F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read,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listened to,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seen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&amp;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performed</w:t>
            </w:r>
          </w:p>
        </w:tc>
      </w:tr>
      <w:tr w:rsidR="003139E7" w:rsidRPr="005719F0" w14:paraId="2C4CEA4F" w14:textId="77777777" w:rsidTr="005719F0">
        <w:trPr>
          <w:trHeight w:val="977"/>
        </w:trPr>
        <w:tc>
          <w:tcPr>
            <w:tcW w:w="1423" w:type="dxa"/>
            <w:vAlign w:val="center"/>
          </w:tcPr>
          <w:p w14:paraId="581A2301" w14:textId="77777777" w:rsidR="003139E7" w:rsidRPr="005719F0" w:rsidRDefault="0074797B" w:rsidP="005719F0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Planning</w:t>
            </w:r>
          </w:p>
        </w:tc>
        <w:tc>
          <w:tcPr>
            <w:tcW w:w="3024" w:type="dxa"/>
            <w:shd w:val="clear" w:color="auto" w:fill="FFFFE7"/>
          </w:tcPr>
          <w:p w14:paraId="7DBDC031" w14:textId="77777777" w:rsidR="003139E7" w:rsidRPr="005719F0" w:rsidRDefault="003139E7" w:rsidP="005719F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FFFCC"/>
          </w:tcPr>
          <w:p w14:paraId="7383080A" w14:textId="77777777" w:rsidR="003139E7" w:rsidRPr="005719F0" w:rsidRDefault="0074797B" w:rsidP="005719F0">
            <w:pPr>
              <w:pStyle w:val="TableParagraph"/>
              <w:spacing w:before="1"/>
              <w:ind w:left="106" w:right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*say out loud what they are going to write about</w:t>
            </w:r>
          </w:p>
          <w:p w14:paraId="04D86BBC" w14:textId="77777777" w:rsidR="003139E7" w:rsidRPr="005719F0" w:rsidRDefault="0074797B" w:rsidP="005719F0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*compose a sentence orally</w:t>
            </w:r>
          </w:p>
          <w:p w14:paraId="7DA9C7C3" w14:textId="77777777" w:rsidR="003139E7" w:rsidRPr="005719F0" w:rsidRDefault="0074797B" w:rsidP="005719F0">
            <w:pPr>
              <w:pStyle w:val="TableParagraph"/>
              <w:spacing w:before="1" w:line="22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before writing it</w:t>
            </w:r>
          </w:p>
        </w:tc>
        <w:tc>
          <w:tcPr>
            <w:tcW w:w="3023" w:type="dxa"/>
            <w:shd w:val="clear" w:color="auto" w:fill="FFFFB3"/>
          </w:tcPr>
          <w:p w14:paraId="75617414" w14:textId="77777777" w:rsidR="003139E7" w:rsidRPr="005719F0" w:rsidRDefault="0074797B" w:rsidP="005719F0">
            <w:pPr>
              <w:pStyle w:val="TableParagraph"/>
              <w:spacing w:before="1"/>
              <w:ind w:right="30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*plan or say out loud what they are going to write about</w:t>
            </w:r>
          </w:p>
        </w:tc>
        <w:tc>
          <w:tcPr>
            <w:tcW w:w="3023" w:type="dxa"/>
            <w:shd w:val="clear" w:color="auto" w:fill="FFFF99"/>
          </w:tcPr>
          <w:p w14:paraId="36AF275D" w14:textId="77777777" w:rsidR="003139E7" w:rsidRPr="005719F0" w:rsidRDefault="0074797B" w:rsidP="005719F0">
            <w:pPr>
              <w:pStyle w:val="TableParagraph"/>
              <w:spacing w:before="1"/>
              <w:ind w:left="107" w:right="53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*talk about and record initial ideas</w:t>
            </w:r>
          </w:p>
          <w:p w14:paraId="7885FD9D" w14:textId="77777777" w:rsidR="003139E7" w:rsidRPr="005719F0" w:rsidRDefault="0074797B" w:rsidP="005719F0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*compose and rehearse</w:t>
            </w:r>
          </w:p>
          <w:p w14:paraId="475F6047" w14:textId="77777777" w:rsidR="003139E7" w:rsidRPr="005719F0" w:rsidRDefault="0074797B" w:rsidP="005719F0">
            <w:pPr>
              <w:pStyle w:val="TableParagraph"/>
              <w:spacing w:before="1" w:line="22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sentences orally (inc dialogue)</w:t>
            </w:r>
          </w:p>
        </w:tc>
        <w:tc>
          <w:tcPr>
            <w:tcW w:w="3023" w:type="dxa"/>
            <w:shd w:val="clear" w:color="auto" w:fill="FFFF81"/>
          </w:tcPr>
          <w:p w14:paraId="30FD6188" w14:textId="77777777" w:rsidR="003139E7" w:rsidRPr="005719F0" w:rsidRDefault="0074797B" w:rsidP="005719F0">
            <w:pPr>
              <w:pStyle w:val="TableParagraph"/>
              <w:spacing w:before="1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*discuss and develop initial ideas in order to plan before writing</w:t>
            </w:r>
          </w:p>
        </w:tc>
        <w:tc>
          <w:tcPr>
            <w:tcW w:w="3022" w:type="dxa"/>
            <w:shd w:val="clear" w:color="auto" w:fill="FFFF60"/>
          </w:tcPr>
          <w:p w14:paraId="03935ACD" w14:textId="77777777" w:rsidR="003139E7" w:rsidRPr="005719F0" w:rsidRDefault="0074797B" w:rsidP="005719F0">
            <w:pPr>
              <w:pStyle w:val="TableParagraph"/>
              <w:spacing w:before="1"/>
              <w:ind w:left="110" w:right="2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*discuss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and</w:t>
            </w:r>
            <w:r w:rsidRPr="005719F0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develop</w:t>
            </w:r>
            <w:r w:rsidRPr="005719F0">
              <w:rPr>
                <w:rFonts w:asciiTheme="minorHAnsi" w:hAnsiTheme="minorHAnsi" w:cstheme="minorHAnsi"/>
                <w:spacing w:val="-27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r w:rsidRPr="005719F0">
              <w:rPr>
                <w:rFonts w:asciiTheme="minorHAnsi" w:hAnsiTheme="minorHAnsi" w:cstheme="minorHAnsi"/>
                <w:spacing w:val="-26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variety</w:t>
            </w:r>
            <w:r w:rsidRPr="005719F0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of initial ideas in order to plan before</w:t>
            </w:r>
            <w:r w:rsidRPr="005719F0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writing</w:t>
            </w:r>
            <w:r w:rsidRPr="005719F0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pacing w:val="-27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choosing</w:t>
            </w:r>
            <w:r w:rsidRPr="005719F0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the</w:t>
            </w:r>
            <w:r w:rsidR="005719F0"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most appropriate ideas to develop</w:t>
            </w:r>
          </w:p>
        </w:tc>
        <w:tc>
          <w:tcPr>
            <w:tcW w:w="3022" w:type="dxa"/>
            <w:shd w:val="clear" w:color="auto" w:fill="FFFF00"/>
          </w:tcPr>
          <w:p w14:paraId="470F2D62" w14:textId="77777777" w:rsidR="003139E7" w:rsidRPr="005719F0" w:rsidRDefault="0074797B" w:rsidP="005719F0">
            <w:pPr>
              <w:pStyle w:val="TableParagraph"/>
              <w:spacing w:before="1"/>
              <w:ind w:left="112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discussion effectively to develop ideas and language before and during writing</w:t>
            </w:r>
          </w:p>
        </w:tc>
      </w:tr>
      <w:tr w:rsidR="003139E7" w:rsidRPr="005719F0" w14:paraId="540BAF4E" w14:textId="77777777" w:rsidTr="0074797B">
        <w:trPr>
          <w:trHeight w:val="4987"/>
        </w:trPr>
        <w:tc>
          <w:tcPr>
            <w:tcW w:w="1423" w:type="dxa"/>
            <w:vAlign w:val="center"/>
          </w:tcPr>
          <w:p w14:paraId="1DC5AD25" w14:textId="77777777" w:rsidR="003139E7" w:rsidRPr="005719F0" w:rsidRDefault="0074797B" w:rsidP="005719F0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Drafting</w:t>
            </w:r>
          </w:p>
        </w:tc>
        <w:tc>
          <w:tcPr>
            <w:tcW w:w="3024" w:type="dxa"/>
            <w:shd w:val="clear" w:color="auto" w:fill="FFFFE7"/>
          </w:tcPr>
          <w:p w14:paraId="4390331E" w14:textId="77777777" w:rsidR="003139E7" w:rsidRPr="005719F0" w:rsidRDefault="0074797B" w:rsidP="005719F0">
            <w:pPr>
              <w:pStyle w:val="TableParagraph"/>
              <w:spacing w:before="1"/>
              <w:ind w:left="107" w:right="39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simple sentences which can be read by themselves and others</w:t>
            </w:r>
          </w:p>
        </w:tc>
        <w:tc>
          <w:tcPr>
            <w:tcW w:w="3024" w:type="dxa"/>
            <w:shd w:val="clear" w:color="auto" w:fill="FFFFCC"/>
          </w:tcPr>
          <w:p w14:paraId="0E05D51A" w14:textId="77777777" w:rsidR="003139E7" w:rsidRPr="005719F0" w:rsidRDefault="0074797B" w:rsidP="005719F0">
            <w:pPr>
              <w:pStyle w:val="TableParagraph"/>
              <w:spacing w:before="1"/>
              <w:ind w:left="106" w:right="32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*sequence sentences to form short narratives</w:t>
            </w:r>
          </w:p>
        </w:tc>
        <w:tc>
          <w:tcPr>
            <w:tcW w:w="3023" w:type="dxa"/>
            <w:shd w:val="clear" w:color="auto" w:fill="FFFFB3"/>
          </w:tcPr>
          <w:p w14:paraId="10CCF9B3" w14:textId="77777777" w:rsidR="003139E7" w:rsidRPr="005719F0" w:rsidRDefault="0074797B" w:rsidP="005719F0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down ideas and/or key words including new vocabulary</w:t>
            </w:r>
          </w:p>
          <w:p w14:paraId="229404CC" w14:textId="77777777" w:rsidR="003139E7" w:rsidRPr="005719F0" w:rsidRDefault="0074797B" w:rsidP="005719F0">
            <w:pPr>
              <w:pStyle w:val="TableParagraph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*encapsulate what they want to say, sentence by sentence</w:t>
            </w:r>
          </w:p>
        </w:tc>
        <w:tc>
          <w:tcPr>
            <w:tcW w:w="3023" w:type="dxa"/>
            <w:shd w:val="clear" w:color="auto" w:fill="FFFF99"/>
          </w:tcPr>
          <w:p w14:paraId="2388C580" w14:textId="77777777" w:rsidR="003139E7" w:rsidRPr="005719F0" w:rsidRDefault="0074797B" w:rsidP="005719F0">
            <w:pPr>
              <w:pStyle w:val="TableParagraph"/>
              <w:spacing w:before="1"/>
              <w:ind w:left="107" w:right="47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*organise paragraphs broadly around a theme with some scaffolding</w:t>
            </w:r>
          </w:p>
          <w:p w14:paraId="510D8C9A" w14:textId="77777777" w:rsidR="003139E7" w:rsidRPr="005719F0" w:rsidRDefault="0074797B" w:rsidP="005719F0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chronological narratives</w:t>
            </w:r>
          </w:p>
          <w:p w14:paraId="0FD7C644" w14:textId="77777777" w:rsidR="003139E7" w:rsidRPr="005719F0" w:rsidRDefault="0074797B" w:rsidP="005719F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in sequence</w:t>
            </w:r>
          </w:p>
          <w:p w14:paraId="63DDDBC5" w14:textId="77777777" w:rsidR="003139E7" w:rsidRPr="005719F0" w:rsidRDefault="0074797B" w:rsidP="005719F0">
            <w:pPr>
              <w:pStyle w:val="TableParagraph"/>
              <w:ind w:left="107"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*describe characters, settings and/or plot in simple ways adding some interesting details</w:t>
            </w:r>
          </w:p>
        </w:tc>
        <w:tc>
          <w:tcPr>
            <w:tcW w:w="3023" w:type="dxa"/>
            <w:shd w:val="clear" w:color="auto" w:fill="FFFF81"/>
          </w:tcPr>
          <w:p w14:paraId="5144EFD4" w14:textId="77777777" w:rsidR="003139E7" w:rsidRPr="005719F0" w:rsidRDefault="0074797B" w:rsidP="005719F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*organise writing into appropriate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sections or paragraphs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both for fiction and non-fiction</w:t>
            </w:r>
          </w:p>
          <w:p w14:paraId="5CB17AFF" w14:textId="77777777" w:rsidR="003139E7" w:rsidRPr="005719F0" w:rsidRDefault="0074797B" w:rsidP="005719F0">
            <w:pPr>
              <w:pStyle w:val="TableParagraph"/>
              <w:ind w:right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*appropriately use a range of presentational devices including use of tit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le and subheadings</w:t>
            </w:r>
          </w:p>
          <w:p w14:paraId="1FC86074" w14:textId="77777777" w:rsidR="003139E7" w:rsidRPr="005719F0" w:rsidRDefault="0074797B" w:rsidP="005719F0">
            <w:pPr>
              <w:pStyle w:val="TableParagraph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dialogue [note: balance between dialogue and narrative may be uneven]</w:t>
            </w:r>
          </w:p>
          <w:p w14:paraId="6529177B" w14:textId="77777777" w:rsidR="003139E7" w:rsidRPr="005719F0" w:rsidRDefault="0074797B" w:rsidP="005719F0">
            <w:pPr>
              <w:pStyle w:val="TableParagraph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*describe characters, settings and plot with some appropriate interesting details</w:t>
            </w:r>
          </w:p>
        </w:tc>
        <w:tc>
          <w:tcPr>
            <w:tcW w:w="3022" w:type="dxa"/>
            <w:shd w:val="clear" w:color="auto" w:fill="FFFF60"/>
          </w:tcPr>
          <w:p w14:paraId="7476C59D" w14:textId="77777777" w:rsidR="003139E7" w:rsidRPr="005719F0" w:rsidRDefault="0074797B" w:rsidP="005719F0">
            <w:pPr>
              <w:pStyle w:val="TableParagraph"/>
              <w:spacing w:before="1"/>
              <w:ind w:left="110" w:right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*organise writing into sections or paragraphs, create cohesion by linking ideas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within paragraphs</w:t>
            </w:r>
          </w:p>
          <w:p w14:paraId="0B880283" w14:textId="77777777" w:rsidR="003139E7" w:rsidRPr="005719F0" w:rsidRDefault="0074797B" w:rsidP="005719F0">
            <w:pPr>
              <w:pStyle w:val="TableParagraph"/>
              <w:ind w:left="110" w:right="4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a range of presentational devices including use of title, subheadings and bullet points</w:t>
            </w:r>
          </w:p>
          <w:p w14:paraId="7BD51368" w14:textId="77777777" w:rsidR="003139E7" w:rsidRPr="005719F0" w:rsidRDefault="0074797B" w:rsidP="005719F0">
            <w:pPr>
              <w:pStyle w:val="TableParagraph"/>
              <w:ind w:left="110" w:right="84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dialogue to indicate character and event</w:t>
            </w:r>
          </w:p>
          <w:p w14:paraId="38568959" w14:textId="77777777" w:rsidR="003139E7" w:rsidRPr="005719F0" w:rsidRDefault="0074797B" w:rsidP="005719F0">
            <w:pPr>
              <w:pStyle w:val="TableParagraph"/>
              <w:spacing w:before="1"/>
              <w:ind w:left="110" w:right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*describe characters, setting and plot with growing precision</w:t>
            </w:r>
          </w:p>
          <w:p w14:paraId="6ADFEBE1" w14:textId="77777777" w:rsidR="003139E7" w:rsidRPr="005719F0" w:rsidRDefault="0074797B" w:rsidP="005719F0">
            <w:pPr>
              <w:pStyle w:val="TableParagraph"/>
              <w:ind w:left="110" w:righ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*find</w:t>
            </w:r>
            <w:r w:rsidRPr="005719F0">
              <w:rPr>
                <w:rFonts w:asciiTheme="minorHAnsi" w:hAnsiTheme="minorHAnsi" w:cstheme="minorHAnsi"/>
                <w:spacing w:val="-20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key</w:t>
            </w:r>
            <w:r w:rsidRPr="005719F0">
              <w:rPr>
                <w:rFonts w:asciiTheme="minorHAnsi" w:hAnsiTheme="minorHAnsi" w:cstheme="minorHAnsi"/>
                <w:spacing w:val="-1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words</w:t>
            </w:r>
            <w:r w:rsidRPr="005719F0">
              <w:rPr>
                <w:rFonts w:asciiTheme="minorHAnsi" w:hAnsiTheme="minorHAnsi" w:cstheme="minorHAnsi"/>
                <w:spacing w:val="-21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and</w:t>
            </w:r>
            <w:r w:rsidRPr="005719F0">
              <w:rPr>
                <w:rFonts w:asciiTheme="minorHAnsi" w:hAnsiTheme="minorHAnsi" w:cstheme="minorHAnsi"/>
                <w:spacing w:val="-1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ideas</w:t>
            </w:r>
            <w:r w:rsidRPr="005719F0">
              <w:rPr>
                <w:rFonts w:asciiTheme="minorHAnsi" w:hAnsiTheme="minorHAnsi" w:cstheme="minorHAnsi"/>
                <w:spacing w:val="-18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pacing w:val="-36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begin to write</w:t>
            </w:r>
            <w:r w:rsidRPr="005719F0">
              <w:rPr>
                <w:rFonts w:asciiTheme="minorHAnsi" w:hAnsiTheme="minorHAnsi" w:cstheme="minorHAnsi"/>
                <w:spacing w:val="-12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summaries</w:t>
            </w:r>
          </w:p>
        </w:tc>
        <w:tc>
          <w:tcPr>
            <w:tcW w:w="3022" w:type="dxa"/>
            <w:shd w:val="clear" w:color="auto" w:fill="FFFF00"/>
          </w:tcPr>
          <w:p w14:paraId="2B68FAB2" w14:textId="77777777" w:rsidR="003139E7" w:rsidRPr="005719F0" w:rsidRDefault="0074797B" w:rsidP="005719F0">
            <w:pPr>
              <w:pStyle w:val="TableParagraph"/>
              <w:spacing w:before="1"/>
              <w:ind w:left="112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*organise and shape paragraphs effectively</w:t>
            </w:r>
            <w:r w:rsidRPr="005719F0">
              <w:rPr>
                <w:rFonts w:asciiTheme="minorHAnsi" w:hAnsiTheme="minorHAnsi" w:cstheme="minorHAnsi"/>
                <w:spacing w:val="-18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pacing w:val="-35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develop</w:t>
            </w:r>
            <w:r w:rsidRPr="005719F0">
              <w:rPr>
                <w:rFonts w:asciiTheme="minorHAnsi" w:hAnsiTheme="minorHAnsi" w:cstheme="minorHAnsi"/>
                <w:spacing w:val="-18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and</w:t>
            </w:r>
            <w:r w:rsidRPr="005719F0">
              <w:rPr>
                <w:rFonts w:asciiTheme="minorHAnsi" w:hAnsiTheme="minorHAnsi" w:cstheme="minorHAnsi"/>
                <w:spacing w:val="-1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expand some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ideas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in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depth,</w:t>
            </w:r>
            <w:r w:rsidRPr="005719F0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adding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detail within each</w:t>
            </w:r>
            <w:r w:rsidRPr="005719F0">
              <w:rPr>
                <w:rFonts w:asciiTheme="minorHAnsi" w:hAnsiTheme="minorHAnsi"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paragraph</w:t>
            </w:r>
          </w:p>
          <w:p w14:paraId="75663E20" w14:textId="77777777" w:rsidR="003139E7" w:rsidRPr="005719F0" w:rsidRDefault="0074797B" w:rsidP="005719F0">
            <w:pPr>
              <w:pStyle w:val="TableParagraph"/>
              <w:ind w:left="112" w:righ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a range of devices to link ideas within and across paragraphs eg: precise adverbials, deliberate repetition, sustained tense</w:t>
            </w:r>
          </w:p>
          <w:p w14:paraId="6E6A4C0E" w14:textId="77777777" w:rsidR="003139E7" w:rsidRPr="005719F0" w:rsidRDefault="0074797B" w:rsidP="005719F0">
            <w:pPr>
              <w:pStyle w:val="TableParagraph"/>
              <w:ind w:left="112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a range of presentational devices which clearly guide the reader eg: bullet points,</w:t>
            </w:r>
            <w:r w:rsidRPr="005719F0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tables, columns</w:t>
            </w:r>
          </w:p>
          <w:p w14:paraId="7EF4ADCB" w14:textId="77777777" w:rsidR="003139E7" w:rsidRPr="005719F0" w:rsidRDefault="0074797B" w:rsidP="005719F0">
            <w:pPr>
              <w:pStyle w:val="TableParagraph"/>
              <w:ind w:left="112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*integrate dialogue t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o convey and contrast characters and to advance the action</w:t>
            </w:r>
          </w:p>
          <w:p w14:paraId="0BBC3691" w14:textId="77777777" w:rsidR="003139E7" w:rsidRPr="005719F0" w:rsidRDefault="0074797B" w:rsidP="005719F0">
            <w:pPr>
              <w:pStyle w:val="TableParagraph"/>
              <w:spacing w:before="1"/>
              <w:ind w:left="112" w:righ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*describe characters, settings and atmosphere with some precision</w:t>
            </w:r>
          </w:p>
          <w:p w14:paraId="4E8608DB" w14:textId="77777777" w:rsidR="003139E7" w:rsidRPr="005719F0" w:rsidRDefault="0074797B" w:rsidP="005719F0">
            <w:pPr>
              <w:pStyle w:val="TableParagraph"/>
              <w:spacing w:line="243" w:lineRule="exact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complex plot structures</w:t>
            </w:r>
          </w:p>
          <w:p w14:paraId="070E8B89" w14:textId="77777777" w:rsidR="003139E7" w:rsidRPr="005719F0" w:rsidRDefault="0074797B" w:rsidP="005719F0">
            <w:pPr>
              <w:pStyle w:val="TableParagraph"/>
              <w:spacing w:before="1" w:line="223" w:lineRule="exact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an accurate précis</w:t>
            </w:r>
          </w:p>
        </w:tc>
      </w:tr>
      <w:tr w:rsidR="003139E7" w:rsidRPr="005719F0" w14:paraId="31261466" w14:textId="77777777" w:rsidTr="005719F0">
        <w:trPr>
          <w:trHeight w:val="2930"/>
        </w:trPr>
        <w:tc>
          <w:tcPr>
            <w:tcW w:w="1423" w:type="dxa"/>
            <w:vAlign w:val="center"/>
          </w:tcPr>
          <w:p w14:paraId="5F512770" w14:textId="77777777" w:rsidR="003139E7" w:rsidRPr="005719F0" w:rsidRDefault="0074797B" w:rsidP="005719F0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Editing</w:t>
            </w:r>
          </w:p>
        </w:tc>
        <w:tc>
          <w:tcPr>
            <w:tcW w:w="3024" w:type="dxa"/>
            <w:shd w:val="clear" w:color="auto" w:fill="FFFFE7"/>
          </w:tcPr>
          <w:p w14:paraId="4762E74D" w14:textId="77777777" w:rsidR="003139E7" w:rsidRPr="005719F0" w:rsidRDefault="003139E7" w:rsidP="005719F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FFFCC"/>
          </w:tcPr>
          <w:p w14:paraId="3850593A" w14:textId="77777777" w:rsidR="003139E7" w:rsidRPr="005719F0" w:rsidRDefault="0074797B" w:rsidP="005719F0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*discuss what they have written with the teacher or other pupils</w:t>
            </w:r>
          </w:p>
          <w:p w14:paraId="7D7BE141" w14:textId="77777777" w:rsidR="003139E7" w:rsidRPr="005719F0" w:rsidRDefault="0074797B" w:rsidP="005719F0">
            <w:pPr>
              <w:pStyle w:val="TableParagraph"/>
              <w:ind w:left="106" w:right="24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*re-read what they have written to check that it makes sense</w:t>
            </w:r>
          </w:p>
        </w:tc>
        <w:tc>
          <w:tcPr>
            <w:tcW w:w="3023" w:type="dxa"/>
            <w:shd w:val="clear" w:color="auto" w:fill="FFFFB3"/>
          </w:tcPr>
          <w:p w14:paraId="147D7CFE" w14:textId="77777777" w:rsidR="003139E7" w:rsidRPr="005719F0" w:rsidRDefault="0074797B" w:rsidP="005719F0">
            <w:pPr>
              <w:pStyle w:val="TableParagraph"/>
              <w:spacing w:before="1"/>
              <w:ind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*evaluate their writing with the teacher and other pupils</w:t>
            </w:r>
          </w:p>
          <w:p w14:paraId="2D30D1D9" w14:textId="77777777" w:rsidR="003139E7" w:rsidRPr="005719F0" w:rsidRDefault="0074797B" w:rsidP="005719F0">
            <w:pPr>
              <w:pStyle w:val="TableParagraph"/>
              <w:ind w:right="19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*re-read to check that their writing makes sense and that verbs to indicate time are used correctly and consistently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including verbs in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 the continuous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form</w:t>
            </w:r>
          </w:p>
          <w:p w14:paraId="44EF46CD" w14:textId="77777777" w:rsidR="003139E7" w:rsidRPr="005719F0" w:rsidRDefault="0074797B" w:rsidP="005719F0">
            <w:pPr>
              <w:pStyle w:val="TableParagraph"/>
              <w:ind w:righ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*proof-read to check for errors in spelling, grammar and punctuation</w:t>
            </w:r>
          </w:p>
        </w:tc>
        <w:tc>
          <w:tcPr>
            <w:tcW w:w="3023" w:type="dxa"/>
            <w:shd w:val="clear" w:color="auto" w:fill="FFFF99"/>
          </w:tcPr>
          <w:p w14:paraId="2A7BFF90" w14:textId="77777777" w:rsidR="003139E7" w:rsidRPr="005719F0" w:rsidRDefault="0074797B" w:rsidP="005719F0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95"/>
                <w:sz w:val="20"/>
                <w:szCs w:val="20"/>
              </w:rPr>
              <w:t>*evaluate own and others’ writing</w:t>
            </w:r>
          </w:p>
          <w:p w14:paraId="72081006" w14:textId="77777777" w:rsidR="003139E7" w:rsidRPr="005719F0" w:rsidRDefault="0074797B" w:rsidP="005719F0">
            <w:pPr>
              <w:pStyle w:val="TableParagraph"/>
              <w:spacing w:before="7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pacing w:val="-38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with</w:t>
            </w:r>
            <w:r w:rsidRPr="005719F0">
              <w:rPr>
                <w:rFonts w:asciiTheme="minorHAnsi" w:hAnsiTheme="minorHAnsi" w:cstheme="minorHAnsi"/>
                <w:spacing w:val="-21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direction</w:t>
            </w:r>
          </w:p>
          <w:p w14:paraId="3A5BB8C8" w14:textId="77777777" w:rsidR="003139E7" w:rsidRPr="005719F0" w:rsidRDefault="0074797B" w:rsidP="005719F0">
            <w:pPr>
              <w:pStyle w:val="TableParagraph"/>
              <w:spacing w:before="1"/>
              <w:ind w:left="107" w:right="33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*re-read and check own</w:t>
            </w:r>
            <w:r w:rsidRPr="005719F0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writing against agreed criteria linked to spelling, grammar, punctuation and</w:t>
            </w:r>
            <w:r w:rsidRPr="005719F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</w:p>
          <w:p w14:paraId="6BCC9B35" w14:textId="77777777" w:rsidR="003139E7" w:rsidRPr="005719F0" w:rsidRDefault="0074797B" w:rsidP="005719F0">
            <w:pPr>
              <w:pStyle w:val="TableParagraph"/>
              <w:ind w:left="107" w:right="6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*make changes to their </w:t>
            </w:r>
            <w:r w:rsidRPr="005719F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own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writing following a re-read</w:t>
            </w:r>
          </w:p>
        </w:tc>
        <w:tc>
          <w:tcPr>
            <w:tcW w:w="3023" w:type="dxa"/>
            <w:shd w:val="clear" w:color="auto" w:fill="FFFF81"/>
          </w:tcPr>
          <w:p w14:paraId="236B3631" w14:textId="77777777" w:rsidR="003139E7" w:rsidRPr="005719F0" w:rsidRDefault="0074797B" w:rsidP="005719F0">
            <w:pPr>
              <w:pStyle w:val="TableParagraph"/>
              <w:spacing w:before="4" w:line="242" w:lineRule="auto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95"/>
                <w:sz w:val="20"/>
                <w:szCs w:val="20"/>
              </w:rPr>
              <w:t>*evaluate</w:t>
            </w:r>
            <w:r w:rsidRPr="005719F0">
              <w:rPr>
                <w:rFonts w:asciiTheme="minorHAnsi" w:hAnsiTheme="minorHAnsi" w:cs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95"/>
                <w:sz w:val="20"/>
                <w:szCs w:val="20"/>
              </w:rPr>
              <w:t>own</w:t>
            </w:r>
            <w:r w:rsidRPr="005719F0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95"/>
                <w:sz w:val="20"/>
                <w:szCs w:val="20"/>
              </w:rPr>
              <w:t>and</w:t>
            </w:r>
            <w:r w:rsidRPr="005719F0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95"/>
                <w:sz w:val="20"/>
                <w:szCs w:val="20"/>
              </w:rPr>
              <w:t>others’</w:t>
            </w:r>
            <w:r w:rsidRPr="005719F0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writing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making suggestions for improvements including content, grammar and</w:t>
            </w:r>
            <w:r w:rsidRPr="005719F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</w:p>
          <w:p w14:paraId="630ACC0B" w14:textId="77777777" w:rsidR="003139E7" w:rsidRPr="005719F0" w:rsidRDefault="0074797B" w:rsidP="005719F0">
            <w:pPr>
              <w:pStyle w:val="TableParagraph"/>
              <w:ind w:righ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*proof-read, edit and revise their own work</w:t>
            </w:r>
          </w:p>
        </w:tc>
        <w:tc>
          <w:tcPr>
            <w:tcW w:w="3022" w:type="dxa"/>
            <w:shd w:val="clear" w:color="auto" w:fill="FFFF60"/>
          </w:tcPr>
          <w:p w14:paraId="30429E75" w14:textId="77777777" w:rsidR="003139E7" w:rsidRPr="005719F0" w:rsidRDefault="0074797B" w:rsidP="005719F0">
            <w:pPr>
              <w:pStyle w:val="TableParagraph"/>
              <w:spacing w:before="4" w:line="242" w:lineRule="auto"/>
              <w:ind w:left="110" w:right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*evaluate own and others’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writing: proof-read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edit and revise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making changes which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clarify descriptions and meaning</w:t>
            </w:r>
          </w:p>
          <w:p w14:paraId="06C5CDE4" w14:textId="77777777" w:rsidR="003139E7" w:rsidRPr="005719F0" w:rsidRDefault="0074797B" w:rsidP="005719F0">
            <w:pPr>
              <w:pStyle w:val="TableParagraph"/>
              <w:ind w:left="110" w:righ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*proof-read to ensure consistent and correct use of tense through a piece of writing; accurate spelling and punctuation</w:t>
            </w:r>
          </w:p>
        </w:tc>
        <w:tc>
          <w:tcPr>
            <w:tcW w:w="3022" w:type="dxa"/>
            <w:shd w:val="clear" w:color="auto" w:fill="FFFF00"/>
          </w:tcPr>
          <w:p w14:paraId="6D786011" w14:textId="77777777" w:rsidR="003139E7" w:rsidRPr="005719F0" w:rsidRDefault="0074797B" w:rsidP="005719F0">
            <w:pPr>
              <w:pStyle w:val="TableParagraph"/>
              <w:spacing w:before="4" w:line="242" w:lineRule="auto"/>
              <w:ind w:left="112" w:right="23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*evaluate own and others’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writing: proof-read, edit and revise</w:t>
            </w:r>
            <w:r w:rsidRPr="005719F0">
              <w:rPr>
                <w:rFonts w:asciiTheme="minorHAnsi" w:hAnsiTheme="minorHAnsi" w:cstheme="minorHAnsi"/>
                <w:spacing w:val="-27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pacing w:val="-44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making</w:t>
            </w:r>
            <w:r w:rsidRPr="005719F0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assured</w:t>
            </w:r>
            <w:r w:rsidRPr="005719F0">
              <w:rPr>
                <w:rFonts w:asciiTheme="minorHAnsi" w:hAnsiTheme="minorHAnsi" w:cstheme="minorHAnsi"/>
                <w:spacing w:val="-27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changes to enhance effects and clarify meaning</w:t>
            </w:r>
          </w:p>
          <w:p w14:paraId="3E0A6DE1" w14:textId="77777777" w:rsidR="003139E7" w:rsidRPr="005719F0" w:rsidRDefault="0074797B" w:rsidP="005719F0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*proof-read to ensure correct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subject and verb agreement when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using singular and plural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distinguishing between the language of speech and writing and choosing the appropriate</w:t>
            </w:r>
            <w:r w:rsidR="005719F0"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register</w:t>
            </w:r>
          </w:p>
        </w:tc>
      </w:tr>
      <w:tr w:rsidR="003139E7" w:rsidRPr="005719F0" w14:paraId="1ED932A1" w14:textId="77777777" w:rsidTr="005719F0">
        <w:trPr>
          <w:trHeight w:val="1708"/>
        </w:trPr>
        <w:tc>
          <w:tcPr>
            <w:tcW w:w="1423" w:type="dxa"/>
            <w:vAlign w:val="center"/>
          </w:tcPr>
          <w:p w14:paraId="1CE967B8" w14:textId="77777777" w:rsidR="003139E7" w:rsidRPr="005719F0" w:rsidRDefault="0074797B" w:rsidP="005719F0">
            <w:pPr>
              <w:pStyle w:val="TableParagraph"/>
              <w:spacing w:line="243" w:lineRule="exact"/>
              <w:ind w:left="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Performing</w:t>
            </w:r>
          </w:p>
        </w:tc>
        <w:tc>
          <w:tcPr>
            <w:tcW w:w="3024" w:type="dxa"/>
            <w:shd w:val="clear" w:color="auto" w:fill="FFFFE7"/>
          </w:tcPr>
          <w:p w14:paraId="413CCF71" w14:textId="77777777" w:rsidR="003139E7" w:rsidRPr="005719F0" w:rsidRDefault="003139E7" w:rsidP="005719F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FFFCC"/>
          </w:tcPr>
          <w:p w14:paraId="54EEF479" w14:textId="77777777" w:rsidR="003139E7" w:rsidRPr="005719F0" w:rsidRDefault="0074797B" w:rsidP="005719F0">
            <w:pPr>
              <w:pStyle w:val="TableParagraph"/>
              <w:ind w:left="106" w:righ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*read their writing aloud, clearly enough to be heard by their peers and the teacher</w:t>
            </w:r>
          </w:p>
        </w:tc>
        <w:tc>
          <w:tcPr>
            <w:tcW w:w="3023" w:type="dxa"/>
            <w:shd w:val="clear" w:color="auto" w:fill="FFFFB3"/>
          </w:tcPr>
          <w:p w14:paraId="6E25984D" w14:textId="77777777" w:rsidR="003139E7" w:rsidRPr="005719F0" w:rsidRDefault="0074797B" w:rsidP="005719F0">
            <w:pPr>
              <w:pStyle w:val="TableParagraph"/>
              <w:ind w:right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*read aloud what they have written with appropriate intonation to make the meaning clear</w:t>
            </w:r>
          </w:p>
        </w:tc>
        <w:tc>
          <w:tcPr>
            <w:tcW w:w="3023" w:type="dxa"/>
            <w:shd w:val="clear" w:color="auto" w:fill="FFFF99"/>
          </w:tcPr>
          <w:p w14:paraId="3350B3B7" w14:textId="77777777" w:rsidR="003139E7" w:rsidRPr="005719F0" w:rsidRDefault="0074797B" w:rsidP="005719F0">
            <w:pPr>
              <w:pStyle w:val="TableParagraph"/>
              <w:ind w:left="107"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*read their own writing aloud to a group or whole class with appropriate intonation to make that the meaning is clear and sufficient volume to be heard</w:t>
            </w:r>
          </w:p>
        </w:tc>
        <w:tc>
          <w:tcPr>
            <w:tcW w:w="3023" w:type="dxa"/>
            <w:shd w:val="clear" w:color="auto" w:fill="FFFF81"/>
          </w:tcPr>
          <w:p w14:paraId="3A0B4321" w14:textId="77777777" w:rsidR="003139E7" w:rsidRPr="005719F0" w:rsidRDefault="0074797B" w:rsidP="005719F0">
            <w:pPr>
              <w:pStyle w:val="TableParagraph"/>
              <w:ind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*read their own writing aloud to a group or whole class, using appropriate intonation and controlling th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e tone and volume so that the meaning is clear</w:t>
            </w:r>
          </w:p>
        </w:tc>
        <w:tc>
          <w:tcPr>
            <w:tcW w:w="3022" w:type="dxa"/>
            <w:shd w:val="clear" w:color="auto" w:fill="FFFF60"/>
          </w:tcPr>
          <w:p w14:paraId="5D1B260C" w14:textId="77777777" w:rsidR="003139E7" w:rsidRPr="005719F0" w:rsidRDefault="0074797B" w:rsidP="005719F0">
            <w:pPr>
              <w:pStyle w:val="TableParagraph"/>
              <w:ind w:left="110" w:right="8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*perform</w:t>
            </w:r>
            <w:r w:rsidRPr="005719F0">
              <w:rPr>
                <w:rFonts w:asciiTheme="minorHAnsi" w:hAnsiTheme="minorHAnsi" w:cstheme="minorHAnsi"/>
                <w:spacing w:val="-32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their</w:t>
            </w:r>
            <w:r w:rsidRPr="005719F0">
              <w:rPr>
                <w:rFonts w:asciiTheme="minorHAnsi" w:hAnsiTheme="minorHAnsi" w:cstheme="minorHAnsi"/>
                <w:spacing w:val="-32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own</w:t>
            </w:r>
            <w:r w:rsidRPr="005719F0">
              <w:rPr>
                <w:rFonts w:asciiTheme="minorHAnsi" w:hAnsiTheme="minorHAnsi" w:cstheme="minorHAnsi"/>
                <w:spacing w:val="-32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compositions using appropriate intonation, volume and movement so that the meaning is clear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beginning to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show</w:t>
            </w:r>
            <w:r w:rsidRPr="005719F0">
              <w:rPr>
                <w:rFonts w:asciiTheme="minorHAnsi" w:hAnsiTheme="minorHAnsi" w:cstheme="minorHAnsi"/>
                <w:spacing w:val="-30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an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awareness</w:t>
            </w:r>
            <w:r w:rsidRPr="005719F0">
              <w:rPr>
                <w:rFonts w:asciiTheme="minorHAnsi" w:hAnsiTheme="minorHAnsi" w:cstheme="minorHAnsi"/>
                <w:spacing w:val="-29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of</w:t>
            </w:r>
            <w:r w:rsidRPr="005719F0">
              <w:rPr>
                <w:rFonts w:asciiTheme="minorHAnsi" w:hAnsiTheme="minorHAnsi" w:cstheme="minorHAnsi"/>
                <w:spacing w:val="-30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audience</w:t>
            </w:r>
          </w:p>
        </w:tc>
        <w:tc>
          <w:tcPr>
            <w:tcW w:w="3022" w:type="dxa"/>
            <w:shd w:val="clear" w:color="auto" w:fill="FFFF00"/>
          </w:tcPr>
          <w:p w14:paraId="758F8B20" w14:textId="77777777" w:rsidR="003139E7" w:rsidRPr="005719F0" w:rsidRDefault="0074797B" w:rsidP="005719F0">
            <w:pPr>
              <w:pStyle w:val="TableParagraph"/>
              <w:ind w:left="112"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*confidently perform their own compositions using app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ropriate intonation, volume and movement so that the meaning is clear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showing a developed awareness of audience</w:t>
            </w:r>
          </w:p>
        </w:tc>
      </w:tr>
    </w:tbl>
    <w:p w14:paraId="0D780277" w14:textId="77777777" w:rsidR="003139E7" w:rsidRPr="005719F0" w:rsidRDefault="003139E7">
      <w:pPr>
        <w:rPr>
          <w:rFonts w:asciiTheme="minorHAnsi" w:hAnsiTheme="minorHAnsi" w:cstheme="minorHAnsi"/>
          <w:sz w:val="20"/>
          <w:szCs w:val="20"/>
        </w:rPr>
        <w:sectPr w:rsidR="003139E7" w:rsidRPr="005719F0" w:rsidSect="005719F0">
          <w:pgSz w:w="23820" w:h="16840" w:orient="landscape"/>
          <w:pgMar w:top="851" w:right="480" w:bottom="1600" w:left="500" w:header="709" w:footer="1418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3024"/>
        <w:gridCol w:w="3024"/>
        <w:gridCol w:w="3023"/>
        <w:gridCol w:w="3023"/>
        <w:gridCol w:w="3023"/>
        <w:gridCol w:w="3022"/>
        <w:gridCol w:w="3022"/>
      </w:tblGrid>
      <w:tr w:rsidR="003139E7" w:rsidRPr="005719F0" w14:paraId="493F1E75" w14:textId="77777777" w:rsidTr="0074797B">
        <w:trPr>
          <w:trHeight w:val="2119"/>
        </w:trPr>
        <w:tc>
          <w:tcPr>
            <w:tcW w:w="1423" w:type="dxa"/>
            <w:vAlign w:val="center"/>
          </w:tcPr>
          <w:p w14:paraId="500336A4" w14:textId="77777777" w:rsidR="003139E7" w:rsidRPr="005719F0" w:rsidRDefault="0074797B" w:rsidP="005719F0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Vocabulary</w:t>
            </w:r>
          </w:p>
        </w:tc>
        <w:tc>
          <w:tcPr>
            <w:tcW w:w="3024" w:type="dxa"/>
            <w:shd w:val="clear" w:color="auto" w:fill="FFFFE7"/>
          </w:tcPr>
          <w:p w14:paraId="26542040" w14:textId="77777777" w:rsidR="003139E7" w:rsidRPr="005719F0" w:rsidRDefault="003139E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FFFCC"/>
          </w:tcPr>
          <w:p w14:paraId="0465F598" w14:textId="77777777" w:rsidR="003139E7" w:rsidRPr="005719F0" w:rsidRDefault="0074797B">
            <w:pPr>
              <w:pStyle w:val="TableParagraph"/>
              <w:spacing w:before="1" w:line="242" w:lineRule="auto"/>
              <w:ind w:left="106" w:right="32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*join words and clauses using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“and”</w:t>
            </w:r>
          </w:p>
        </w:tc>
        <w:tc>
          <w:tcPr>
            <w:tcW w:w="3023" w:type="dxa"/>
            <w:shd w:val="clear" w:color="auto" w:fill="FFFFB3"/>
          </w:tcPr>
          <w:p w14:paraId="568B807D" w14:textId="77777777" w:rsidR="003139E7" w:rsidRPr="005719F0" w:rsidRDefault="0074797B">
            <w:pPr>
              <w:pStyle w:val="TableParagraph"/>
              <w:spacing w:before="1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*expanded noun phrases to describe and specify</w:t>
            </w:r>
          </w:p>
        </w:tc>
        <w:tc>
          <w:tcPr>
            <w:tcW w:w="3023" w:type="dxa"/>
            <w:shd w:val="clear" w:color="auto" w:fill="FFFF99"/>
          </w:tcPr>
          <w:p w14:paraId="40CD250F" w14:textId="77777777" w:rsidR="003139E7" w:rsidRPr="005719F0" w:rsidRDefault="0074797B">
            <w:pPr>
              <w:pStyle w:val="TableParagraph"/>
              <w:spacing w:before="1"/>
              <w:ind w:left="107" w:right="26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*extend the range of sentences with more than one clause by using a wider range of conjunctions including: when, if, because, although, after, while, before, so</w:t>
            </w:r>
          </w:p>
        </w:tc>
        <w:tc>
          <w:tcPr>
            <w:tcW w:w="3023" w:type="dxa"/>
            <w:shd w:val="clear" w:color="auto" w:fill="FFFF81"/>
          </w:tcPr>
          <w:p w14:paraId="19138EA3" w14:textId="77777777" w:rsidR="003139E7" w:rsidRPr="005719F0" w:rsidRDefault="0074797B">
            <w:pPr>
              <w:pStyle w:val="TableParagraph"/>
              <w:spacing w:before="1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*develop vocabulary range to develop a wider range of word choices for adjectives, adverbs,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conjunctions etc…</w:t>
            </w:r>
          </w:p>
        </w:tc>
        <w:tc>
          <w:tcPr>
            <w:tcW w:w="3022" w:type="dxa"/>
            <w:shd w:val="clear" w:color="auto" w:fill="FFFF60"/>
          </w:tcPr>
          <w:p w14:paraId="1E53C30E" w14:textId="77777777" w:rsidR="003139E7" w:rsidRPr="005719F0" w:rsidRDefault="0074797B">
            <w:pPr>
              <w:pStyle w:val="TableParagraph"/>
              <w:spacing w:before="1"/>
              <w:ind w:left="110" w:right="57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*begin to use a thesaurus to expand vocabulary</w:t>
            </w:r>
          </w:p>
          <w:p w14:paraId="0E6EC0A3" w14:textId="77777777" w:rsidR="003139E7" w:rsidRPr="005719F0" w:rsidRDefault="0074797B">
            <w:pPr>
              <w:pStyle w:val="TableParagraph"/>
              <w:ind w:left="110" w:right="8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*choose vocabulary and grammar to suit formal and informal writing</w:t>
            </w:r>
          </w:p>
          <w:p w14:paraId="49E0EACE" w14:textId="77777777" w:rsidR="003139E7" w:rsidRPr="005719F0" w:rsidRDefault="0074797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10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w w:val="110"/>
                <w:sz w:val="20"/>
                <w:szCs w:val="20"/>
              </w:rPr>
              <w:t>with guidance</w:t>
            </w:r>
          </w:p>
          <w:p w14:paraId="549CC683" w14:textId="77777777" w:rsidR="003139E7" w:rsidRPr="005719F0" w:rsidRDefault="0074797B">
            <w:pPr>
              <w:pStyle w:val="TableParagraph"/>
              <w:ind w:left="110" w:right="86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*use vocabulary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which is becoming more precise</w:t>
            </w:r>
          </w:p>
        </w:tc>
        <w:tc>
          <w:tcPr>
            <w:tcW w:w="3022" w:type="dxa"/>
            <w:shd w:val="clear" w:color="auto" w:fill="FFFF00"/>
          </w:tcPr>
          <w:p w14:paraId="1D787C17" w14:textId="77777777" w:rsidR="003139E7" w:rsidRPr="005719F0" w:rsidRDefault="0074797B">
            <w:pPr>
              <w:pStyle w:val="TableParagraph"/>
              <w:spacing w:before="1"/>
              <w:ind w:left="112" w:right="32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*confidently use a thesaurus to find precise word choices and further expand vocabulary</w:t>
            </w:r>
          </w:p>
          <w:p w14:paraId="323D326F" w14:textId="77777777" w:rsidR="003139E7" w:rsidRPr="005719F0" w:rsidRDefault="0074797B">
            <w:pPr>
              <w:pStyle w:val="TableParagraph"/>
              <w:ind w:left="112" w:right="8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*select vocabulary and grammar to suit formal and informal writing with growing precision</w:t>
            </w:r>
          </w:p>
          <w:p w14:paraId="70C48903" w14:textId="77777777" w:rsidR="003139E7" w:rsidRPr="005719F0" w:rsidRDefault="0074797B">
            <w:pPr>
              <w:pStyle w:val="TableParagraph"/>
              <w:spacing w:line="244" w:lineRule="exact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vocabulary which is varied,</w:t>
            </w:r>
          </w:p>
          <w:p w14:paraId="3EC93D3D" w14:textId="77777777" w:rsidR="003139E7" w:rsidRPr="005719F0" w:rsidRDefault="0074797B">
            <w:pPr>
              <w:pStyle w:val="TableParagraph"/>
              <w:spacing w:before="1" w:line="223" w:lineRule="exact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interesting and precise</w:t>
            </w:r>
          </w:p>
        </w:tc>
      </w:tr>
      <w:tr w:rsidR="003139E7" w:rsidRPr="005719F0" w14:paraId="39AD2E9C" w14:textId="77777777" w:rsidTr="0074797B">
        <w:trPr>
          <w:trHeight w:val="5225"/>
        </w:trPr>
        <w:tc>
          <w:tcPr>
            <w:tcW w:w="1423" w:type="dxa"/>
            <w:vAlign w:val="center"/>
          </w:tcPr>
          <w:p w14:paraId="15804B6B" w14:textId="77777777" w:rsidR="003139E7" w:rsidRPr="005719F0" w:rsidRDefault="0074797B" w:rsidP="005719F0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Grammar</w:t>
            </w:r>
          </w:p>
        </w:tc>
        <w:tc>
          <w:tcPr>
            <w:tcW w:w="3024" w:type="dxa"/>
            <w:shd w:val="clear" w:color="auto" w:fill="FFFFE7"/>
          </w:tcPr>
          <w:p w14:paraId="75DA0456" w14:textId="77777777" w:rsidR="003139E7" w:rsidRPr="005719F0" w:rsidRDefault="003139E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FFFCC"/>
          </w:tcPr>
          <w:p w14:paraId="47E5477C" w14:textId="77777777" w:rsidR="003139E7" w:rsidRPr="005719F0" w:rsidRDefault="003139E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3" w:type="dxa"/>
            <w:shd w:val="clear" w:color="auto" w:fill="FFFFB3"/>
          </w:tcPr>
          <w:p w14:paraId="41F43DC8" w14:textId="77777777" w:rsidR="003139E7" w:rsidRPr="005719F0" w:rsidRDefault="0074797B">
            <w:pPr>
              <w:pStyle w:val="TableParagraph"/>
              <w:spacing w:before="1"/>
              <w:ind w:right="4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sentences with</w:t>
            </w:r>
            <w:r w:rsidRPr="005719F0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different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forms</w:t>
            </w:r>
            <w:r w:rsidRPr="005719F0">
              <w:rPr>
                <w:rFonts w:asciiTheme="minorHAnsi" w:hAnsiTheme="minorHAnsi" w:cstheme="minorHAnsi"/>
                <w:spacing w:val="-25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spacing w:val="-41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statement,</w:t>
            </w:r>
            <w:r w:rsidRPr="005719F0">
              <w:rPr>
                <w:rFonts w:asciiTheme="minorHAnsi" w:hAnsiTheme="minorHAnsi" w:cstheme="minorHAnsi"/>
                <w:spacing w:val="-25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question, exclamation,</w:t>
            </w:r>
            <w:r w:rsidRPr="005719F0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command</w:t>
            </w:r>
          </w:p>
          <w:p w14:paraId="51F30469" w14:textId="77777777" w:rsidR="003139E7" w:rsidRPr="005719F0" w:rsidRDefault="0074797B">
            <w:pPr>
              <w:pStyle w:val="TableParagraph"/>
              <w:ind w:righ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the present and past tenses correctly and consistently- including the progressive form</w:t>
            </w:r>
          </w:p>
          <w:p w14:paraId="72FD196A" w14:textId="77777777" w:rsidR="003139E7" w:rsidRPr="005719F0" w:rsidRDefault="0074797B">
            <w:pPr>
              <w:pStyle w:val="TableParagraph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subordination (when, if,</w:t>
            </w:r>
            <w:r w:rsidRPr="005719F0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that, because) and coordination  (or and</w:t>
            </w:r>
            <w:r w:rsidRPr="005719F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but)</w:t>
            </w:r>
          </w:p>
          <w:p w14:paraId="72C4FF93" w14:textId="77777777" w:rsidR="003139E7" w:rsidRPr="005719F0" w:rsidRDefault="0074797B">
            <w:pPr>
              <w:pStyle w:val="TableParagraph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some features of written Standard English</w:t>
            </w:r>
          </w:p>
          <w:p w14:paraId="0A8DA537" w14:textId="77777777" w:rsidR="003139E7" w:rsidRPr="005719F0" w:rsidRDefault="0074797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*suffixes to form new words (-ful,</w:t>
            </w:r>
          </w:p>
          <w:p w14:paraId="7707D75D" w14:textId="77777777" w:rsidR="003139E7" w:rsidRPr="005719F0" w:rsidRDefault="0074797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-er.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ness)</w:t>
            </w:r>
          </w:p>
        </w:tc>
        <w:tc>
          <w:tcPr>
            <w:tcW w:w="3023" w:type="dxa"/>
            <w:shd w:val="clear" w:color="auto" w:fill="FFFF99"/>
          </w:tcPr>
          <w:p w14:paraId="02DE0752" w14:textId="77777777" w:rsidR="003139E7" w:rsidRPr="005719F0" w:rsidRDefault="0074797B">
            <w:pPr>
              <w:pStyle w:val="TableParagraph"/>
              <w:spacing w:before="1"/>
              <w:ind w:left="107" w:righ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a range of sentence types which are usually grammatically accurate eg: commands, questions, statements</w:t>
            </w:r>
          </w:p>
          <w:p w14:paraId="1ACB8412" w14:textId="77777777" w:rsidR="003139E7" w:rsidRPr="005719F0" w:rsidRDefault="0074797B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coordinating and simple subordinating conjunctions to join clauses</w:t>
            </w:r>
          </w:p>
          <w:p w14:paraId="0C96719F" w14:textId="77777777" w:rsidR="003139E7" w:rsidRPr="005719F0" w:rsidRDefault="0074797B">
            <w:pPr>
              <w:pStyle w:val="TableParagraph"/>
              <w:ind w:left="107"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*identify and use a range of prepositions</w:t>
            </w:r>
          </w:p>
          <w:p w14:paraId="0291AB65" w14:textId="77777777" w:rsidR="003139E7" w:rsidRPr="005719F0" w:rsidRDefault="0074797B">
            <w:pPr>
              <w:pStyle w:val="TableParagraph"/>
              <w:ind w:left="107" w:right="234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*consolidate knowledge of word classes: noun, adjective, verb, adverb</w:t>
            </w:r>
          </w:p>
          <w:p w14:paraId="2968F1DF" w14:textId="77777777" w:rsidR="003139E7" w:rsidRPr="005719F0" w:rsidRDefault="0074797B">
            <w:pPr>
              <w:pStyle w:val="TableParagraph"/>
              <w:spacing w:before="1"/>
              <w:ind w:left="107" w:righ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*use a or an according to whether the next word begins with a consonant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or vowel</w:t>
            </w:r>
          </w:p>
          <w:p w14:paraId="3A13C9FC" w14:textId="77777777" w:rsidR="003139E7" w:rsidRPr="005719F0" w:rsidRDefault="0074797B">
            <w:pPr>
              <w:pStyle w:val="TableParagraph"/>
              <w:ind w:left="107"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the past or present tense appropriate; sometimes use the present perfect eg: He has gone out to play.</w:t>
            </w:r>
          </w:p>
        </w:tc>
        <w:tc>
          <w:tcPr>
            <w:tcW w:w="3023" w:type="dxa"/>
            <w:shd w:val="clear" w:color="auto" w:fill="FFFF81"/>
          </w:tcPr>
          <w:p w14:paraId="2438AE74" w14:textId="77777777" w:rsidR="003139E7" w:rsidRPr="005719F0" w:rsidRDefault="0074797B">
            <w:pPr>
              <w:pStyle w:val="TableParagraph"/>
              <w:spacing w:before="1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a range of sentence types which are grammatically accurate and begin to use sentences containing more than one clause</w:t>
            </w:r>
          </w:p>
          <w:p w14:paraId="2D894CD1" w14:textId="77777777" w:rsidR="003139E7" w:rsidRPr="005719F0" w:rsidRDefault="0074797B">
            <w:pPr>
              <w:pStyle w:val="TableParagraph"/>
              <w:ind w:righ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a variety of coordinating and subordinating conjunctions accurately</w:t>
            </w:r>
          </w:p>
          <w:p w14:paraId="0754BC01" w14:textId="77777777" w:rsidR="003139E7" w:rsidRPr="005719F0" w:rsidRDefault="0074797B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sequencing conjunctions</w:t>
            </w:r>
          </w:p>
          <w:p w14:paraId="58BD302E" w14:textId="77777777" w:rsidR="003139E7" w:rsidRPr="005719F0" w:rsidRDefault="0074797B">
            <w:pPr>
              <w:pStyle w:val="TableParagraph"/>
              <w:spacing w:before="2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*vary sentence openers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including using fronted adverbials</w:t>
            </w:r>
          </w:p>
          <w:p w14:paraId="6CEE28EE" w14:textId="77777777" w:rsidR="003139E7" w:rsidRPr="005719F0" w:rsidRDefault="0074797B">
            <w:pPr>
              <w:pStyle w:val="TableParagraph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expanded noun phrases and adverbial phrases to expand sentences</w:t>
            </w:r>
          </w:p>
          <w:p w14:paraId="07A51299" w14:textId="77777777" w:rsidR="003139E7" w:rsidRPr="005719F0" w:rsidRDefault="0074797B">
            <w:pPr>
              <w:pStyle w:val="TableParagraph"/>
              <w:ind w:right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*identify the correct det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erminer eg: a, an, these, those</w:t>
            </w:r>
          </w:p>
          <w:p w14:paraId="62C72CDB" w14:textId="77777777" w:rsidR="003139E7" w:rsidRPr="005719F0" w:rsidRDefault="0074797B">
            <w:pPr>
              <w:pStyle w:val="TableParagraph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the appropriate pronoun or noun within and across sentences to aid cohesion /avoid repetition</w:t>
            </w:r>
          </w:p>
          <w:p w14:paraId="0E10AD05" w14:textId="77777777" w:rsidR="003139E7" w:rsidRPr="005719F0" w:rsidRDefault="0074797B">
            <w:pPr>
              <w:pStyle w:val="TableParagraph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*usually use the past or present tense and 1</w:t>
            </w:r>
            <w:r w:rsidRPr="005719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 / 3</w:t>
            </w:r>
            <w:r w:rsidRPr="005719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rd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 person</w:t>
            </w:r>
          </w:p>
          <w:p w14:paraId="30CA5C07" w14:textId="77777777" w:rsidR="003139E7" w:rsidRPr="005719F0" w:rsidRDefault="0074797B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consistently</w:t>
            </w:r>
          </w:p>
        </w:tc>
        <w:tc>
          <w:tcPr>
            <w:tcW w:w="3022" w:type="dxa"/>
            <w:shd w:val="clear" w:color="auto" w:fill="FFFF60"/>
          </w:tcPr>
          <w:p w14:paraId="5E394FC2" w14:textId="77777777" w:rsidR="003139E7" w:rsidRPr="005719F0" w:rsidRDefault="0074797B">
            <w:pPr>
              <w:pStyle w:val="TableParagraph"/>
              <w:spacing w:before="1"/>
              <w:ind w:left="110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a range of sentence structures which are gram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matically accurate</w:t>
            </w:r>
          </w:p>
          <w:p w14:paraId="57B5AFCC" w14:textId="77777777" w:rsidR="003139E7" w:rsidRPr="005719F0" w:rsidRDefault="0074797B">
            <w:pPr>
              <w:pStyle w:val="TableParagraph"/>
              <w:spacing w:before="2" w:line="244" w:lineRule="auto"/>
              <w:ind w:left="110" w:righ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*understand ‘relative clause’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begins with relative pronouns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who, which, where, when,</w:t>
            </w:r>
            <w:r w:rsidRPr="005719F0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whose</w:t>
            </w:r>
          </w:p>
          <w:p w14:paraId="70261BA5" w14:textId="77777777" w:rsidR="003139E7" w:rsidRPr="005719F0" w:rsidRDefault="0074797B">
            <w:pPr>
              <w:pStyle w:val="TableParagraph"/>
              <w:ind w:left="110" w:righ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*indicate degrees of possibility using adverbs eg: perhaps,</w:t>
            </w:r>
            <w:r w:rsidRPr="005719F0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surely</w:t>
            </w:r>
          </w:p>
          <w:p w14:paraId="00FF706C" w14:textId="77777777" w:rsidR="003139E7" w:rsidRPr="005719F0" w:rsidRDefault="0074797B">
            <w:pPr>
              <w:pStyle w:val="TableParagraph"/>
              <w:ind w:left="110" w:right="37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*indicate degrees of possibility using modal verbs</w:t>
            </w:r>
          </w:p>
          <w:p w14:paraId="62888CDD" w14:textId="77777777" w:rsidR="003139E7" w:rsidRPr="005719F0" w:rsidRDefault="0074797B">
            <w:pPr>
              <w:pStyle w:val="TableParagraph"/>
              <w:ind w:left="110" w:right="263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*recognise the subjunctive form of the verb when appropriate</w:t>
            </w:r>
          </w:p>
          <w:p w14:paraId="2B90EBE1" w14:textId="77777777" w:rsidR="003139E7" w:rsidRPr="005719F0" w:rsidRDefault="0074797B">
            <w:pPr>
              <w:pStyle w:val="TableParagraph"/>
              <w:ind w:left="110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*usually maintain the correct tense</w:t>
            </w:r>
          </w:p>
          <w:p w14:paraId="71B5E3C3" w14:textId="77777777" w:rsidR="003139E7" w:rsidRPr="005719F0" w:rsidRDefault="0074797B">
            <w:pPr>
              <w:pStyle w:val="TableParagraph"/>
              <w:ind w:left="110" w:right="40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*begin to recognise active and passive voice</w:t>
            </w:r>
          </w:p>
          <w:p w14:paraId="69EFA58D" w14:textId="77777777" w:rsidR="003139E7" w:rsidRPr="005719F0" w:rsidRDefault="0074797B">
            <w:pPr>
              <w:pStyle w:val="TableParagraph"/>
              <w:ind w:left="110" w:right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*identify and select determiners (understand articles as specific determiners an, the, a)</w:t>
            </w:r>
          </w:p>
        </w:tc>
        <w:tc>
          <w:tcPr>
            <w:tcW w:w="3022" w:type="dxa"/>
            <w:shd w:val="clear" w:color="auto" w:fill="FFFF00"/>
          </w:tcPr>
          <w:p w14:paraId="29AEF9DA" w14:textId="77777777" w:rsidR="003139E7" w:rsidRPr="005719F0" w:rsidRDefault="0074797B">
            <w:pPr>
              <w:pStyle w:val="TableParagraph"/>
              <w:spacing w:before="1"/>
              <w:ind w:left="112" w:right="8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*write a range of senten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ce structures (simple and complex) including relative clauses eg: using that, which</w:t>
            </w:r>
          </w:p>
          <w:p w14:paraId="38B3DBB0" w14:textId="77777777" w:rsidR="003139E7" w:rsidRPr="005719F0" w:rsidRDefault="0074797B">
            <w:pPr>
              <w:pStyle w:val="TableParagraph"/>
              <w:ind w:left="112" w:right="25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modal verbs with precision to indicate degrees of possibility</w:t>
            </w:r>
          </w:p>
          <w:p w14:paraId="66FFD151" w14:textId="77777777" w:rsidR="003139E7" w:rsidRPr="005719F0" w:rsidRDefault="0074797B">
            <w:pPr>
              <w:pStyle w:val="TableParagraph"/>
              <w:ind w:left="112" w:right="23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*maintain correct tense and control perfect form of verbs eg: He has collected some shells.</w:t>
            </w:r>
          </w:p>
          <w:p w14:paraId="7F0DFD38" w14:textId="77777777" w:rsidR="003139E7" w:rsidRPr="005719F0" w:rsidRDefault="0074797B">
            <w:pPr>
              <w:pStyle w:val="TableParagraph"/>
              <w:ind w:left="112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*recognise and use the subjunctive form of the verb when appropriate</w:t>
            </w:r>
          </w:p>
          <w:p w14:paraId="56B843A8" w14:textId="77777777" w:rsidR="003139E7" w:rsidRPr="005719F0" w:rsidRDefault="0074797B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*understand and use active and passive voice (to show the flow of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‘power’)</w:t>
            </w:r>
          </w:p>
          <w:p w14:paraId="760856AD" w14:textId="77777777" w:rsidR="003139E7" w:rsidRPr="005719F0" w:rsidRDefault="0074797B">
            <w:pPr>
              <w:pStyle w:val="TableParagraph"/>
              <w:spacing w:before="12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*identify the subject and object</w:t>
            </w:r>
          </w:p>
          <w:p w14:paraId="38F2121A" w14:textId="77777777" w:rsidR="003139E7" w:rsidRPr="005719F0" w:rsidRDefault="0074797B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*identify synonyms and antonyms</w:t>
            </w:r>
          </w:p>
        </w:tc>
      </w:tr>
      <w:tr w:rsidR="003139E7" w:rsidRPr="005719F0" w14:paraId="7D1F316E" w14:textId="77777777" w:rsidTr="005719F0">
        <w:trPr>
          <w:trHeight w:val="2443"/>
        </w:trPr>
        <w:tc>
          <w:tcPr>
            <w:tcW w:w="1423" w:type="dxa"/>
            <w:vAlign w:val="center"/>
          </w:tcPr>
          <w:p w14:paraId="43E1F53B" w14:textId="77777777" w:rsidR="003139E7" w:rsidRPr="005719F0" w:rsidRDefault="0074797B" w:rsidP="005719F0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Punctuation</w:t>
            </w:r>
          </w:p>
        </w:tc>
        <w:tc>
          <w:tcPr>
            <w:tcW w:w="3024" w:type="dxa"/>
            <w:shd w:val="clear" w:color="auto" w:fill="FFFFE7"/>
          </w:tcPr>
          <w:p w14:paraId="4E89BB1D" w14:textId="77777777" w:rsidR="003139E7" w:rsidRPr="005719F0" w:rsidRDefault="003139E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FFFCC"/>
          </w:tcPr>
          <w:p w14:paraId="14DC29D8" w14:textId="77777777" w:rsidR="003139E7" w:rsidRPr="005719F0" w:rsidRDefault="0074797B">
            <w:pPr>
              <w:pStyle w:val="TableParagraph"/>
              <w:spacing w:before="1"/>
              <w:ind w:left="106" w:right="379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*begin to punctuate sentences using a capital letter and a full stop, question mark or exclamation mark</w:t>
            </w:r>
          </w:p>
          <w:p w14:paraId="5D3E02EE" w14:textId="77777777" w:rsidR="003139E7" w:rsidRPr="005719F0" w:rsidRDefault="0074797B">
            <w:pPr>
              <w:pStyle w:val="TableParagraph"/>
              <w:spacing w:before="1"/>
              <w:ind w:left="106" w:right="22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a capital letter for names of people, places, days of the week and the personal pronoun I</w:t>
            </w:r>
          </w:p>
        </w:tc>
        <w:tc>
          <w:tcPr>
            <w:tcW w:w="3023" w:type="dxa"/>
            <w:shd w:val="clear" w:color="auto" w:fill="FFFFB3"/>
          </w:tcPr>
          <w:p w14:paraId="2F035EE5" w14:textId="77777777" w:rsidR="003139E7" w:rsidRPr="005719F0" w:rsidRDefault="0074797B">
            <w:pPr>
              <w:pStyle w:val="TableParagraph"/>
              <w:spacing w:before="1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*use familiar and new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punctuation correctly including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full stops, capital letters, exclamation marks, question marks, commas for lists and apostrophes for omission and singular possession</w:t>
            </w:r>
          </w:p>
        </w:tc>
        <w:tc>
          <w:tcPr>
            <w:tcW w:w="3023" w:type="dxa"/>
            <w:shd w:val="clear" w:color="auto" w:fill="FFFF99"/>
          </w:tcPr>
          <w:p w14:paraId="2F5C4964" w14:textId="77777777" w:rsidR="003139E7" w:rsidRPr="005719F0" w:rsidRDefault="0074797B">
            <w:pPr>
              <w:pStyle w:val="TableParagraph"/>
              <w:spacing w:before="1"/>
              <w:ind w:left="107"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*demarcate sentences with increasing security including capital letters, full stops, question marks, exclamation marks; co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mmas to separate items in lists and apostrophe for both omission and possession</w:t>
            </w:r>
          </w:p>
          <w:p w14:paraId="02783EC6" w14:textId="77777777" w:rsidR="003139E7" w:rsidRPr="005719F0" w:rsidRDefault="0074797B">
            <w:pPr>
              <w:pStyle w:val="TableParagraph"/>
              <w:ind w:left="107"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*identify direct speech and begin to use inverted commas for direct</w:t>
            </w:r>
          </w:p>
          <w:p w14:paraId="5A0CE34E" w14:textId="77777777" w:rsidR="003139E7" w:rsidRPr="005719F0" w:rsidRDefault="0074797B">
            <w:pPr>
              <w:pStyle w:val="TableParagraph"/>
              <w:spacing w:before="2" w:line="22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speech</w:t>
            </w:r>
          </w:p>
        </w:tc>
        <w:tc>
          <w:tcPr>
            <w:tcW w:w="3023" w:type="dxa"/>
            <w:shd w:val="clear" w:color="auto" w:fill="FFFF81"/>
          </w:tcPr>
          <w:p w14:paraId="3B791C14" w14:textId="77777777" w:rsidR="003139E7" w:rsidRPr="005719F0" w:rsidRDefault="0074797B">
            <w:pPr>
              <w:pStyle w:val="TableParagraph"/>
              <w:spacing w:before="1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sentence demarcation with accuracy including capital letters, full stops, question marks, exclam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ation marks, commas to separate items in lists and for fronted adverbials and use apostrophes correctly for both omission and possession</w:t>
            </w:r>
          </w:p>
          <w:p w14:paraId="3036F599" w14:textId="77777777" w:rsidR="003139E7" w:rsidRPr="005719F0" w:rsidRDefault="0074797B">
            <w:pPr>
              <w:pStyle w:val="TableParagraph"/>
              <w:spacing w:before="1" w:line="240" w:lineRule="atLeast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inverted commas accurately for direct speech</w:t>
            </w:r>
          </w:p>
        </w:tc>
        <w:tc>
          <w:tcPr>
            <w:tcW w:w="3022" w:type="dxa"/>
            <w:shd w:val="clear" w:color="auto" w:fill="FFFF60"/>
          </w:tcPr>
          <w:p w14:paraId="4778A940" w14:textId="77777777" w:rsidR="003139E7" w:rsidRPr="005719F0" w:rsidRDefault="0074797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*demarcate sentences correctly 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use a comma for a pause in complex s</w:t>
            </w:r>
            <w:r w:rsidRPr="005719F0">
              <w:rPr>
                <w:rFonts w:asciiTheme="minorHAnsi" w:hAnsiTheme="minorHAnsi" w:cstheme="minorHAnsi"/>
                <w:w w:val="105"/>
                <w:sz w:val="20"/>
                <w:szCs w:val="20"/>
              </w:rPr>
              <w:t>entences</w:t>
            </w:r>
          </w:p>
          <w:p w14:paraId="7B01DEB4" w14:textId="77777777" w:rsidR="003139E7" w:rsidRPr="005719F0" w:rsidRDefault="0074797B">
            <w:pPr>
              <w:pStyle w:val="TableParagraph"/>
              <w:spacing w:before="2"/>
              <w:ind w:left="110" w:right="30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*begin to use punctuation for parenthesis: brackets, commas and dashes</w:t>
            </w:r>
          </w:p>
        </w:tc>
        <w:tc>
          <w:tcPr>
            <w:tcW w:w="3022" w:type="dxa"/>
            <w:shd w:val="clear" w:color="auto" w:fill="FFFF00"/>
          </w:tcPr>
          <w:p w14:paraId="11C99328" w14:textId="77777777" w:rsidR="003139E7" w:rsidRPr="005719F0" w:rsidRDefault="0074797B">
            <w:pPr>
              <w:pStyle w:val="TableParagraph"/>
              <w:spacing w:before="1"/>
              <w:ind w:left="112" w:righ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*use a wide range of punctuation including brackets and dashes; commas for pauses; colons and semi-colons for lists; hyphens; ellipsis; consistent use of bullet points</w:t>
            </w:r>
          </w:p>
        </w:tc>
      </w:tr>
      <w:tr w:rsidR="003139E7" w:rsidRPr="005719F0" w14:paraId="1C617775" w14:textId="77777777" w:rsidTr="005719F0">
        <w:trPr>
          <w:trHeight w:val="1465"/>
        </w:trPr>
        <w:tc>
          <w:tcPr>
            <w:tcW w:w="1423" w:type="dxa"/>
            <w:vAlign w:val="center"/>
          </w:tcPr>
          <w:p w14:paraId="30B8493D" w14:textId="77777777" w:rsidR="003139E7" w:rsidRPr="005719F0" w:rsidRDefault="0074797B" w:rsidP="005719F0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b/>
                <w:i/>
                <w:w w:val="95"/>
                <w:sz w:val="20"/>
                <w:szCs w:val="20"/>
              </w:rPr>
              <w:t xml:space="preserve">Grammatical </w:t>
            </w:r>
            <w:r w:rsidRPr="005719F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Terminology</w:t>
            </w:r>
          </w:p>
        </w:tc>
        <w:tc>
          <w:tcPr>
            <w:tcW w:w="3024" w:type="dxa"/>
            <w:shd w:val="clear" w:color="auto" w:fill="FFFFE7"/>
          </w:tcPr>
          <w:p w14:paraId="28DE81CD" w14:textId="77777777" w:rsidR="003139E7" w:rsidRPr="005719F0" w:rsidRDefault="003139E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FFFCC"/>
          </w:tcPr>
          <w:p w14:paraId="7B266ABD" w14:textId="77777777" w:rsidR="003139E7" w:rsidRPr="005719F0" w:rsidRDefault="0074797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*letter, capital letter, word, singular, plural, sentence, punctuation, full stop, question mark, exclamation mark</w:t>
            </w:r>
          </w:p>
        </w:tc>
        <w:tc>
          <w:tcPr>
            <w:tcW w:w="3023" w:type="dxa"/>
            <w:shd w:val="clear" w:color="auto" w:fill="FFFFB3"/>
          </w:tcPr>
          <w:p w14:paraId="0BD9C9A0" w14:textId="77777777" w:rsidR="003139E7" w:rsidRPr="005719F0" w:rsidRDefault="0074797B">
            <w:pPr>
              <w:pStyle w:val="TableParagraph"/>
              <w:spacing w:before="1"/>
              <w:ind w:righ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*noun, noun phrase, statement, question, exclamation, command, compound, suffix, adjective, adverb, verb, past tense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, present tense, apostrophe, comma</w:t>
            </w:r>
          </w:p>
        </w:tc>
        <w:tc>
          <w:tcPr>
            <w:tcW w:w="3023" w:type="dxa"/>
            <w:shd w:val="clear" w:color="auto" w:fill="FFFF99"/>
          </w:tcPr>
          <w:p w14:paraId="3D18C76E" w14:textId="77777777" w:rsidR="003139E7" w:rsidRPr="005719F0" w:rsidRDefault="0074797B">
            <w:pPr>
              <w:pStyle w:val="TableParagraph"/>
              <w:spacing w:before="1"/>
              <w:ind w:left="107"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*preposition, conjunction, word family, prefix, clause, subordinate clause, direct speech, consonant, consonant letter, vowel, vowel letter, inverted commas (speech</w:t>
            </w:r>
          </w:p>
          <w:p w14:paraId="7AA7ABA9" w14:textId="77777777" w:rsidR="003139E7" w:rsidRPr="005719F0" w:rsidRDefault="0074797B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marks)</w:t>
            </w:r>
          </w:p>
        </w:tc>
        <w:tc>
          <w:tcPr>
            <w:tcW w:w="3023" w:type="dxa"/>
            <w:shd w:val="clear" w:color="auto" w:fill="FFFF81"/>
          </w:tcPr>
          <w:p w14:paraId="0D717765" w14:textId="77777777" w:rsidR="003139E7" w:rsidRPr="005719F0" w:rsidRDefault="0074797B">
            <w:pPr>
              <w:pStyle w:val="TableParagraph"/>
              <w:spacing w:before="1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*determiner, pronoun, possessive pronoun, adverbial, fronted adverbial</w:t>
            </w:r>
          </w:p>
        </w:tc>
        <w:tc>
          <w:tcPr>
            <w:tcW w:w="3022" w:type="dxa"/>
            <w:shd w:val="clear" w:color="auto" w:fill="FFFF60"/>
          </w:tcPr>
          <w:p w14:paraId="54FE210D" w14:textId="77777777" w:rsidR="003139E7" w:rsidRPr="005719F0" w:rsidRDefault="0074797B">
            <w:pPr>
              <w:pStyle w:val="TableParagraph"/>
              <w:spacing w:before="1"/>
              <w:ind w:left="110" w:right="355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*modal verb, relative pronoun, relative clause, parenthesis, bracket, dash, cohesion, ambiguity</w:t>
            </w:r>
          </w:p>
        </w:tc>
        <w:tc>
          <w:tcPr>
            <w:tcW w:w="3022" w:type="dxa"/>
            <w:shd w:val="clear" w:color="auto" w:fill="FFFF00"/>
          </w:tcPr>
          <w:p w14:paraId="3446D4E0" w14:textId="77777777" w:rsidR="003139E7" w:rsidRPr="005719F0" w:rsidRDefault="0074797B">
            <w:pPr>
              <w:pStyle w:val="TableParagraph"/>
              <w:spacing w:before="1"/>
              <w:ind w:left="112" w:right="178"/>
              <w:rPr>
                <w:rFonts w:asciiTheme="minorHAnsi" w:hAnsiTheme="minorHAnsi" w:cstheme="minorHAnsi"/>
                <w:sz w:val="20"/>
                <w:szCs w:val="20"/>
              </w:rPr>
            </w:pP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>*subject, object, active, passive, synonym, antonym, ellipsis, hyphen, colon, semi-colon,</w:t>
            </w:r>
            <w:r w:rsidRPr="005719F0">
              <w:rPr>
                <w:rFonts w:asciiTheme="minorHAnsi" w:hAnsiTheme="minorHAnsi" w:cstheme="minorHAnsi"/>
                <w:sz w:val="20"/>
                <w:szCs w:val="20"/>
              </w:rPr>
              <w:t xml:space="preserve"> bullet points</w:t>
            </w:r>
          </w:p>
        </w:tc>
      </w:tr>
    </w:tbl>
    <w:p w14:paraId="6230946D" w14:textId="77777777" w:rsidR="00000000" w:rsidRDefault="0074797B">
      <w:bookmarkStart w:id="0" w:name="_GoBack"/>
      <w:bookmarkEnd w:id="0"/>
    </w:p>
    <w:sectPr w:rsidR="00000000" w:rsidSect="005719F0">
      <w:pgSz w:w="23820" w:h="16840" w:orient="landscape"/>
      <w:pgMar w:top="851" w:right="480" w:bottom="1500" w:left="500" w:header="709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9E221" w14:textId="77777777" w:rsidR="00000000" w:rsidRDefault="0074797B">
      <w:r>
        <w:separator/>
      </w:r>
    </w:p>
  </w:endnote>
  <w:endnote w:type="continuationSeparator" w:id="0">
    <w:p w14:paraId="10E757AC" w14:textId="77777777" w:rsidR="00000000" w:rsidRDefault="0074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173FB" w14:textId="77777777" w:rsidR="003139E7" w:rsidRDefault="003139E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2D18F" w14:textId="77777777" w:rsidR="00000000" w:rsidRDefault="0074797B">
      <w:r>
        <w:separator/>
      </w:r>
    </w:p>
  </w:footnote>
  <w:footnote w:type="continuationSeparator" w:id="0">
    <w:p w14:paraId="3917DBF6" w14:textId="77777777" w:rsidR="00000000" w:rsidRDefault="0074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71D84" w14:textId="77777777" w:rsidR="003139E7" w:rsidRDefault="003139E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139E7"/>
    <w:rsid w:val="003139E7"/>
    <w:rsid w:val="005719F0"/>
    <w:rsid w:val="0074797B"/>
    <w:rsid w:val="008E2E14"/>
    <w:rsid w:val="009F1D7E"/>
    <w:rsid w:val="00F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7968A"/>
  <w15:docId w15:val="{08CCC76D-60DD-41AA-AE10-D1C22CF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adea" w:eastAsia="Caladea" w:hAnsi="Caladea" w:cs="Caladea"/>
    </w:rPr>
  </w:style>
  <w:style w:type="paragraph" w:styleId="Title">
    <w:name w:val="Title"/>
    <w:basedOn w:val="Normal"/>
    <w:uiPriority w:val="1"/>
    <w:qFormat/>
    <w:pPr>
      <w:spacing w:before="19"/>
      <w:ind w:left="20"/>
    </w:pPr>
    <w:rPr>
      <w:rFonts w:ascii="Caladea" w:eastAsia="Caladea" w:hAnsi="Caladea" w:cs="Caladea"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5719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9F0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571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9F0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868BB94F94E408A46DDC3C5261993" ma:contentTypeVersion="13" ma:contentTypeDescription="Create a new document." ma:contentTypeScope="" ma:versionID="f0845d0e3a26b8a3b5366615575fe405">
  <xsd:schema xmlns:xsd="http://www.w3.org/2001/XMLSchema" xmlns:xs="http://www.w3.org/2001/XMLSchema" xmlns:p="http://schemas.microsoft.com/office/2006/metadata/properties" xmlns:ns3="5c5266ad-2b6f-4ac0-9ca4-726dafd0d1e4" xmlns:ns4="98940b50-e38f-4193-851d-a367e67bb7a3" targetNamespace="http://schemas.microsoft.com/office/2006/metadata/properties" ma:root="true" ma:fieldsID="55950c282c6e62f1a2365b9487c66fa7" ns3:_="" ns4:_="">
    <xsd:import namespace="5c5266ad-2b6f-4ac0-9ca4-726dafd0d1e4"/>
    <xsd:import namespace="98940b50-e38f-4193-851d-a367e67bb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6ad-2b6f-4ac0-9ca4-726dafd0d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0b50-e38f-4193-851d-a367e67bb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2B89A-6016-41A0-90A8-2FA9347C7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266ad-2b6f-4ac0-9ca4-726dafd0d1e4"/>
    <ds:schemaRef ds:uri="98940b50-e38f-4193-851d-a367e67bb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6262-182A-40A5-A571-8F144C6EF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EFB4E-E6C4-49FF-A87F-69BFBD7AC7D9}">
  <ds:schemaRefs>
    <ds:schemaRef ds:uri="http://schemas.microsoft.com/office/2006/documentManagement/types"/>
    <ds:schemaRef ds:uri="98940b50-e38f-4193-851d-a367e67bb7a3"/>
    <ds:schemaRef ds:uri="http://schemas.microsoft.com/office/infopath/2007/PartnerControls"/>
    <ds:schemaRef ds:uri="http://purl.org/dc/elements/1.1/"/>
    <ds:schemaRef ds:uri="5c5266ad-2b6f-4ac0-9ca4-726dafd0d1e4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Progression in Writing</vt:lpstr>
    </vt:vector>
  </TitlesOfParts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in Writing</dc:title>
  <dc:creator>Sarah</dc:creator>
  <cp:lastModifiedBy>Lizzie Lethbridge</cp:lastModifiedBy>
  <cp:revision>4</cp:revision>
  <dcterms:created xsi:type="dcterms:W3CDTF">2020-06-08T14:08:00Z</dcterms:created>
  <dcterms:modified xsi:type="dcterms:W3CDTF">2020-06-08T14:57:00Z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0x010100D4C868BB94F94E408A46DDC3C5261993</vt:lpwstr>
  </property>
</Properties>
</file>